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608CB" w14:textId="77777777" w:rsidR="000C49D8" w:rsidRDefault="00000000">
      <w:pPr>
        <w:spacing w:after="80"/>
        <w:jc w:val="center"/>
      </w:pPr>
      <w:r>
        <w:rPr>
          <w:b/>
          <w:bCs/>
          <w:sz w:val="32"/>
          <w:szCs w:val="32"/>
        </w:rPr>
        <w:t>KURDISTAN TECHNICAL INSTITUTE</w:t>
      </w:r>
    </w:p>
    <w:p w14:paraId="232C44E4" w14:textId="77777777" w:rsidR="000C49D8" w:rsidRDefault="00000000">
      <w:pPr>
        <w:spacing w:after="400"/>
        <w:jc w:val="center"/>
      </w:pPr>
      <w:r>
        <w:rPr>
          <w:sz w:val="24"/>
          <w:szCs w:val="24"/>
        </w:rPr>
        <w:t>Department of Aesthetic Nursing</w:t>
      </w:r>
    </w:p>
    <w:p w14:paraId="6DA0C1AC" w14:textId="77777777" w:rsidR="000D3104" w:rsidRDefault="000D3104">
      <w:pPr>
        <w:spacing w:after="160"/>
        <w:jc w:val="center"/>
        <w:rPr>
          <w:b/>
          <w:bCs/>
          <w:sz w:val="30"/>
          <w:szCs w:val="30"/>
        </w:rPr>
      </w:pPr>
    </w:p>
    <w:p w14:paraId="78B1FB90" w14:textId="77777777" w:rsidR="000D3104" w:rsidRDefault="000D3104">
      <w:pPr>
        <w:spacing w:after="160"/>
        <w:jc w:val="center"/>
        <w:rPr>
          <w:b/>
          <w:bCs/>
          <w:sz w:val="30"/>
          <w:szCs w:val="30"/>
        </w:rPr>
      </w:pPr>
    </w:p>
    <w:p w14:paraId="06DDDA54" w14:textId="77777777" w:rsidR="000D3104" w:rsidRDefault="000D3104">
      <w:pPr>
        <w:spacing w:after="160"/>
        <w:jc w:val="center"/>
        <w:rPr>
          <w:b/>
          <w:bCs/>
          <w:sz w:val="30"/>
          <w:szCs w:val="30"/>
        </w:rPr>
      </w:pPr>
    </w:p>
    <w:p w14:paraId="089CADF9" w14:textId="77777777" w:rsidR="000D3104" w:rsidRDefault="000D3104">
      <w:pPr>
        <w:spacing w:after="160"/>
        <w:jc w:val="center"/>
        <w:rPr>
          <w:b/>
          <w:bCs/>
          <w:sz w:val="30"/>
          <w:szCs w:val="30"/>
        </w:rPr>
      </w:pPr>
    </w:p>
    <w:p w14:paraId="5EBB43AF" w14:textId="77777777" w:rsidR="000D3104" w:rsidRDefault="000D3104">
      <w:pPr>
        <w:spacing w:after="160"/>
        <w:jc w:val="center"/>
        <w:rPr>
          <w:b/>
          <w:bCs/>
          <w:sz w:val="30"/>
          <w:szCs w:val="30"/>
        </w:rPr>
      </w:pPr>
    </w:p>
    <w:p w14:paraId="6306DD08" w14:textId="77777777" w:rsidR="000D3104" w:rsidRDefault="000D3104">
      <w:pPr>
        <w:spacing w:after="160"/>
        <w:jc w:val="center"/>
        <w:rPr>
          <w:b/>
          <w:bCs/>
          <w:sz w:val="30"/>
          <w:szCs w:val="30"/>
        </w:rPr>
      </w:pPr>
    </w:p>
    <w:p w14:paraId="3D8384ED" w14:textId="77777777" w:rsidR="000D3104" w:rsidRDefault="000D3104">
      <w:pPr>
        <w:spacing w:after="160"/>
        <w:jc w:val="center"/>
        <w:rPr>
          <w:b/>
          <w:bCs/>
          <w:sz w:val="30"/>
          <w:szCs w:val="30"/>
        </w:rPr>
      </w:pPr>
    </w:p>
    <w:p w14:paraId="0764771A" w14:textId="77777777" w:rsidR="000D3104" w:rsidRDefault="000D3104">
      <w:pPr>
        <w:spacing w:after="160"/>
        <w:jc w:val="center"/>
        <w:rPr>
          <w:b/>
          <w:bCs/>
          <w:sz w:val="30"/>
          <w:szCs w:val="30"/>
        </w:rPr>
      </w:pPr>
    </w:p>
    <w:p w14:paraId="745B9CF1" w14:textId="798F3EAD" w:rsidR="000C49D8" w:rsidRDefault="00000000">
      <w:pPr>
        <w:spacing w:after="160"/>
        <w:jc w:val="center"/>
      </w:pPr>
      <w:r>
        <w:rPr>
          <w:b/>
          <w:bCs/>
          <w:sz w:val="30"/>
          <w:szCs w:val="30"/>
        </w:rPr>
        <w:t>PROGRAM SPECIFICATION</w:t>
      </w:r>
    </w:p>
    <w:p w14:paraId="79A0B9A4" w14:textId="77777777" w:rsidR="000C49D8" w:rsidRDefault="00000000">
      <w:pPr>
        <w:spacing w:after="400"/>
        <w:jc w:val="center"/>
      </w:pPr>
      <w:r>
        <w:rPr>
          <w:sz w:val="26"/>
          <w:szCs w:val="26"/>
        </w:rPr>
        <w:t>Technical Diploma of Aesthetic Nursing</w:t>
      </w:r>
    </w:p>
    <w:p w14:paraId="6D844C39" w14:textId="77777777" w:rsidR="000D3104" w:rsidRDefault="000D3104">
      <w:pPr>
        <w:spacing w:after="60"/>
        <w:jc w:val="center"/>
        <w:rPr>
          <w:i/>
          <w:iCs/>
        </w:rPr>
      </w:pPr>
    </w:p>
    <w:p w14:paraId="7EBD29F1" w14:textId="77777777" w:rsidR="000D3104" w:rsidRDefault="000D3104">
      <w:pPr>
        <w:spacing w:after="60"/>
        <w:jc w:val="center"/>
        <w:rPr>
          <w:i/>
          <w:iCs/>
        </w:rPr>
      </w:pPr>
    </w:p>
    <w:p w14:paraId="0949FEB8" w14:textId="77777777" w:rsidR="000D3104" w:rsidRDefault="000D3104">
      <w:pPr>
        <w:spacing w:after="60"/>
        <w:jc w:val="center"/>
        <w:rPr>
          <w:i/>
          <w:iCs/>
        </w:rPr>
      </w:pPr>
    </w:p>
    <w:p w14:paraId="630FFCB0" w14:textId="77777777" w:rsidR="000D3104" w:rsidRDefault="000D3104">
      <w:pPr>
        <w:spacing w:after="60"/>
        <w:jc w:val="center"/>
        <w:rPr>
          <w:i/>
          <w:iCs/>
        </w:rPr>
      </w:pPr>
    </w:p>
    <w:p w14:paraId="67CEC30B" w14:textId="77777777" w:rsidR="000D3104" w:rsidRDefault="000D3104">
      <w:pPr>
        <w:spacing w:after="60"/>
        <w:jc w:val="center"/>
        <w:rPr>
          <w:i/>
          <w:iCs/>
        </w:rPr>
      </w:pPr>
    </w:p>
    <w:p w14:paraId="3D9B7EC1" w14:textId="77777777" w:rsidR="000D3104" w:rsidRDefault="000D3104">
      <w:pPr>
        <w:spacing w:after="60"/>
        <w:jc w:val="center"/>
        <w:rPr>
          <w:i/>
          <w:iCs/>
        </w:rPr>
      </w:pPr>
    </w:p>
    <w:p w14:paraId="5ADD2B1F" w14:textId="77777777" w:rsidR="000D3104" w:rsidRDefault="000D3104">
      <w:pPr>
        <w:spacing w:after="60"/>
        <w:jc w:val="center"/>
        <w:rPr>
          <w:i/>
          <w:iCs/>
        </w:rPr>
      </w:pPr>
    </w:p>
    <w:p w14:paraId="433D887B" w14:textId="77777777" w:rsidR="000D3104" w:rsidRDefault="000D3104">
      <w:pPr>
        <w:spacing w:after="60"/>
        <w:jc w:val="center"/>
        <w:rPr>
          <w:i/>
          <w:iCs/>
        </w:rPr>
      </w:pPr>
    </w:p>
    <w:p w14:paraId="4C728481" w14:textId="77777777" w:rsidR="000D3104" w:rsidRDefault="000D3104">
      <w:pPr>
        <w:spacing w:after="60"/>
        <w:jc w:val="center"/>
        <w:rPr>
          <w:i/>
          <w:iCs/>
        </w:rPr>
      </w:pPr>
    </w:p>
    <w:p w14:paraId="4AFB9A33" w14:textId="77777777" w:rsidR="000D3104" w:rsidRDefault="000D3104">
      <w:pPr>
        <w:spacing w:after="60"/>
        <w:jc w:val="center"/>
        <w:rPr>
          <w:i/>
          <w:iCs/>
        </w:rPr>
      </w:pPr>
    </w:p>
    <w:p w14:paraId="024ADA27" w14:textId="77777777" w:rsidR="000D3104" w:rsidRDefault="000D3104">
      <w:pPr>
        <w:spacing w:after="60"/>
        <w:jc w:val="center"/>
        <w:rPr>
          <w:i/>
          <w:iCs/>
        </w:rPr>
      </w:pPr>
    </w:p>
    <w:p w14:paraId="66C839C9" w14:textId="77777777" w:rsidR="000D3104" w:rsidRDefault="000D3104">
      <w:pPr>
        <w:spacing w:after="60"/>
        <w:jc w:val="center"/>
        <w:rPr>
          <w:i/>
          <w:iCs/>
        </w:rPr>
      </w:pPr>
    </w:p>
    <w:p w14:paraId="6BF96BFF" w14:textId="77777777" w:rsidR="000D3104" w:rsidRDefault="000D3104">
      <w:pPr>
        <w:spacing w:after="60"/>
        <w:jc w:val="center"/>
        <w:rPr>
          <w:i/>
          <w:iCs/>
        </w:rPr>
      </w:pPr>
    </w:p>
    <w:p w14:paraId="526F7B2A" w14:textId="77777777" w:rsidR="000D3104" w:rsidRDefault="000D3104">
      <w:pPr>
        <w:spacing w:after="60"/>
        <w:jc w:val="center"/>
        <w:rPr>
          <w:i/>
          <w:iCs/>
        </w:rPr>
      </w:pPr>
    </w:p>
    <w:p w14:paraId="174398F4" w14:textId="77777777" w:rsidR="000D3104" w:rsidRDefault="000D3104">
      <w:pPr>
        <w:spacing w:after="60"/>
        <w:jc w:val="center"/>
        <w:rPr>
          <w:i/>
          <w:iCs/>
        </w:rPr>
      </w:pPr>
    </w:p>
    <w:p w14:paraId="2733B10D" w14:textId="77777777" w:rsidR="000D3104" w:rsidRDefault="000D3104">
      <w:pPr>
        <w:spacing w:after="60"/>
        <w:jc w:val="center"/>
        <w:rPr>
          <w:i/>
          <w:iCs/>
        </w:rPr>
      </w:pPr>
    </w:p>
    <w:p w14:paraId="1CFA3571" w14:textId="77777777" w:rsidR="000D3104" w:rsidRDefault="000D3104">
      <w:pPr>
        <w:spacing w:after="60"/>
        <w:jc w:val="center"/>
        <w:rPr>
          <w:i/>
          <w:iCs/>
        </w:rPr>
      </w:pPr>
    </w:p>
    <w:p w14:paraId="62A49FC3" w14:textId="77777777" w:rsidR="000D3104" w:rsidRDefault="000D3104">
      <w:pPr>
        <w:spacing w:after="60"/>
        <w:jc w:val="center"/>
        <w:rPr>
          <w:i/>
          <w:iCs/>
        </w:rPr>
      </w:pPr>
    </w:p>
    <w:p w14:paraId="56773D9B" w14:textId="77777777" w:rsidR="000D3104" w:rsidRDefault="000D3104">
      <w:pPr>
        <w:spacing w:after="60"/>
        <w:jc w:val="center"/>
        <w:rPr>
          <w:i/>
          <w:iCs/>
        </w:rPr>
      </w:pPr>
    </w:p>
    <w:p w14:paraId="25FEBE98" w14:textId="6091DA79" w:rsidR="000C49D8" w:rsidRDefault="00000000">
      <w:pPr>
        <w:spacing w:after="60"/>
        <w:jc w:val="center"/>
      </w:pPr>
      <w:r>
        <w:rPr>
          <w:i/>
          <w:iCs/>
        </w:rPr>
        <w:t>Prepared under the KTI Curriculum Update Procedure</w:t>
      </w:r>
    </w:p>
    <w:p w14:paraId="38E283FE" w14:textId="77777777" w:rsidR="000C49D8" w:rsidRDefault="00000000">
      <w:pPr>
        <w:spacing w:after="60"/>
        <w:jc w:val="center"/>
      </w:pPr>
      <w:r>
        <w:rPr>
          <w:i/>
          <w:iCs/>
        </w:rPr>
        <w:t>Effective from the 2026–2027 academic year</w:t>
      </w:r>
    </w:p>
    <w:p w14:paraId="64EE78A5" w14:textId="77777777" w:rsidR="000C49D8" w:rsidRDefault="00000000">
      <w:pPr>
        <w:spacing w:after="60"/>
        <w:jc w:val="center"/>
      </w:pPr>
      <w:r>
        <w:rPr>
          <w:i/>
          <w:iCs/>
        </w:rPr>
        <w:t>September 2026</w:t>
      </w:r>
    </w:p>
    <w:p w14:paraId="2B9735D3" w14:textId="3783417F" w:rsidR="000C49D8" w:rsidRDefault="00000000">
      <w:r>
        <w:lastRenderedPageBreak/>
        <w:br w:type="page"/>
      </w:r>
    </w:p>
    <w:p w14:paraId="62F897FF" w14:textId="3783417F" w:rsidR="000C49D8" w:rsidRDefault="00000000">
      <w:pPr>
        <w:pStyle w:val="Heading1"/>
      </w:pPr>
      <w:bookmarkStart w:id="0" w:name="_Toc240197944"/>
      <w:r>
        <w:lastRenderedPageBreak/>
        <w:t>Document control</w:t>
      </w:r>
      <w:bookmarkEnd w:id="0"/>
    </w:p>
    <w:p w14:paraId="75EC0240" w14:textId="77777777" w:rsidR="000C49D8" w:rsidRDefault="00000000">
      <w:pPr>
        <w:spacing w:after="160"/>
      </w:pPr>
      <w:r>
        <w:t>This block makes the specification a controlled quality record. It is maintained by the Head of Department and revised through the KTI curriculum-update procedure.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6400"/>
      </w:tblGrid>
      <w:tr w:rsidR="000C49D8" w14:paraId="2BF32271"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vAlign w:val="center"/>
          </w:tcPr>
          <w:p w14:paraId="7A1F51AD" w14:textId="77777777" w:rsidR="000C49D8" w:rsidRDefault="00000000">
            <w:pPr>
              <w:spacing w:after="40"/>
            </w:pPr>
            <w:r>
              <w:rPr>
                <w:b/>
                <w:bCs/>
              </w:rPr>
              <w:t>Program title</w:t>
            </w:r>
          </w:p>
        </w:tc>
        <w:tc>
          <w:tcPr>
            <w:tcW w:w="6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E8D4094" w14:textId="77777777" w:rsidR="000C49D8" w:rsidRDefault="00000000">
            <w:pPr>
              <w:spacing w:after="40"/>
            </w:pPr>
            <w:r>
              <w:t>Technical Diploma of Aesthetic Nursing</w:t>
            </w:r>
          </w:p>
        </w:tc>
      </w:tr>
      <w:tr w:rsidR="000C49D8" w14:paraId="26C4550F"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vAlign w:val="center"/>
          </w:tcPr>
          <w:p w14:paraId="297D1721" w14:textId="77777777" w:rsidR="000C49D8" w:rsidRDefault="00000000">
            <w:pPr>
              <w:spacing w:after="40"/>
            </w:pPr>
            <w:r>
              <w:rPr>
                <w:b/>
                <w:bCs/>
              </w:rPr>
              <w:t>Department</w:t>
            </w:r>
          </w:p>
        </w:tc>
        <w:tc>
          <w:tcPr>
            <w:tcW w:w="6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EED0ACE" w14:textId="77777777" w:rsidR="000C49D8" w:rsidRDefault="00000000">
            <w:pPr>
              <w:spacing w:after="40"/>
            </w:pPr>
            <w:r>
              <w:t>Aesthetic Nursing (AN)</w:t>
            </w:r>
          </w:p>
        </w:tc>
      </w:tr>
      <w:tr w:rsidR="000C49D8" w14:paraId="6015A9C5"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vAlign w:val="center"/>
          </w:tcPr>
          <w:p w14:paraId="54FFDA38" w14:textId="77777777" w:rsidR="000C49D8" w:rsidRDefault="00000000">
            <w:pPr>
              <w:spacing w:after="40"/>
            </w:pPr>
            <w:r>
              <w:rPr>
                <w:b/>
                <w:bCs/>
              </w:rPr>
              <w:t>Document owner</w:t>
            </w:r>
          </w:p>
        </w:tc>
        <w:tc>
          <w:tcPr>
            <w:tcW w:w="6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66371E7" w14:textId="77777777" w:rsidR="000C49D8" w:rsidRDefault="00000000">
            <w:pPr>
              <w:spacing w:after="40"/>
            </w:pPr>
            <w:r>
              <w:t>Head of Department, Aesthetic Nursing</w:t>
            </w:r>
          </w:p>
        </w:tc>
      </w:tr>
      <w:tr w:rsidR="000C49D8" w14:paraId="55BF9172"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vAlign w:val="center"/>
          </w:tcPr>
          <w:p w14:paraId="3A1ED856" w14:textId="77777777" w:rsidR="000C49D8" w:rsidRDefault="00000000">
            <w:pPr>
              <w:spacing w:after="40"/>
            </w:pPr>
            <w:r>
              <w:rPr>
                <w:b/>
                <w:bCs/>
              </w:rPr>
              <w:t>Version</w:t>
            </w:r>
          </w:p>
        </w:tc>
        <w:tc>
          <w:tcPr>
            <w:tcW w:w="6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C5E390D" w14:textId="77777777" w:rsidR="000C49D8" w:rsidRDefault="00000000">
            <w:pPr>
              <w:spacing w:after="40"/>
            </w:pPr>
            <w:r>
              <w:t>v2.1 (corrects course codes and category tags against the department's 2026–2027 syllabus tables; supersedes v2.0)</w:t>
            </w:r>
          </w:p>
        </w:tc>
      </w:tr>
      <w:tr w:rsidR="000C49D8" w14:paraId="6505AE66"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vAlign w:val="center"/>
          </w:tcPr>
          <w:p w14:paraId="313BA792" w14:textId="77777777" w:rsidR="000C49D8" w:rsidRDefault="00000000">
            <w:pPr>
              <w:spacing w:after="40"/>
            </w:pPr>
            <w:r>
              <w:rPr>
                <w:b/>
                <w:bCs/>
              </w:rPr>
              <w:t>Approved by</w:t>
            </w:r>
          </w:p>
        </w:tc>
        <w:tc>
          <w:tcPr>
            <w:tcW w:w="6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89847C1" w14:textId="77777777" w:rsidR="000C49D8" w:rsidRDefault="00000000">
            <w:pPr>
              <w:spacing w:after="40"/>
            </w:pPr>
            <w:r>
              <w:t>Scientific Affairs &amp; Quality Assurance Directorate / Dean</w:t>
            </w:r>
          </w:p>
        </w:tc>
      </w:tr>
      <w:tr w:rsidR="000C49D8" w14:paraId="21CAD00E"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vAlign w:val="center"/>
          </w:tcPr>
          <w:p w14:paraId="26005F7D" w14:textId="77777777" w:rsidR="000C49D8" w:rsidRDefault="00000000">
            <w:pPr>
              <w:spacing w:after="40"/>
            </w:pPr>
            <w:r>
              <w:rPr>
                <w:b/>
                <w:bCs/>
              </w:rPr>
              <w:t>Approval date</w:t>
            </w:r>
          </w:p>
        </w:tc>
        <w:tc>
          <w:tcPr>
            <w:tcW w:w="6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75C0F7B" w14:textId="77777777" w:rsidR="000C49D8" w:rsidRDefault="00000000">
            <w:pPr>
              <w:spacing w:after="40"/>
            </w:pPr>
            <w:r>
              <w:t>[ to be completed on approval ]</w:t>
            </w:r>
          </w:p>
        </w:tc>
      </w:tr>
      <w:tr w:rsidR="000C49D8" w14:paraId="2F09D6AB"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vAlign w:val="center"/>
          </w:tcPr>
          <w:p w14:paraId="7C9C71FD" w14:textId="77777777" w:rsidR="000C49D8" w:rsidRDefault="00000000">
            <w:pPr>
              <w:spacing w:after="40"/>
            </w:pPr>
            <w:r>
              <w:rPr>
                <w:b/>
                <w:bCs/>
              </w:rPr>
              <w:t>Effective from</w:t>
            </w:r>
          </w:p>
        </w:tc>
        <w:tc>
          <w:tcPr>
            <w:tcW w:w="6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8CDED00" w14:textId="77777777" w:rsidR="000C49D8" w:rsidRDefault="00000000">
            <w:pPr>
              <w:spacing w:after="40"/>
            </w:pPr>
            <w:r>
              <w:t>Academic year 2026–2027</w:t>
            </w:r>
          </w:p>
        </w:tc>
      </w:tr>
      <w:tr w:rsidR="000C49D8" w14:paraId="6A36258F"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vAlign w:val="center"/>
          </w:tcPr>
          <w:p w14:paraId="277D2468" w14:textId="77777777" w:rsidR="000C49D8" w:rsidRDefault="00000000">
            <w:pPr>
              <w:spacing w:after="40"/>
            </w:pPr>
            <w:r>
              <w:rPr>
                <w:b/>
                <w:bCs/>
              </w:rPr>
              <w:t>Next review due</w:t>
            </w:r>
          </w:p>
        </w:tc>
        <w:tc>
          <w:tcPr>
            <w:tcW w:w="6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6EA6BCC" w14:textId="77777777" w:rsidR="000C49D8" w:rsidRDefault="00000000">
            <w:pPr>
              <w:spacing w:after="40"/>
            </w:pPr>
            <w:r>
              <w:t>August 2027 (annual review)</w:t>
            </w:r>
          </w:p>
        </w:tc>
      </w:tr>
      <w:tr w:rsidR="000C49D8" w14:paraId="1053352B"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vAlign w:val="center"/>
          </w:tcPr>
          <w:p w14:paraId="3A4BBE7C" w14:textId="77777777" w:rsidR="000C49D8" w:rsidRDefault="00000000">
            <w:pPr>
              <w:spacing w:after="40"/>
            </w:pPr>
            <w:r>
              <w:rPr>
                <w:b/>
                <w:bCs/>
              </w:rPr>
              <w:t>Basis of revision</w:t>
            </w:r>
          </w:p>
        </w:tc>
        <w:tc>
          <w:tcPr>
            <w:tcW w:w="6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6D7653B" w14:textId="77777777" w:rsidR="000C49D8" w:rsidRDefault="00000000">
            <w:pPr>
              <w:spacing w:after="40"/>
            </w:pPr>
            <w:r>
              <w:t>Aesthetic Nursing Program Update Committee review, 2026, endorsed by the Departmental Curriculum Update Committee, together with the department's 2026–2027 syllabus-table update (course codes, contact hours and module categories)</w:t>
            </w:r>
          </w:p>
        </w:tc>
      </w:tr>
    </w:tbl>
    <w:p w14:paraId="632B76F4" w14:textId="77777777" w:rsidR="000C49D8" w:rsidRDefault="000C49D8">
      <w:pPr>
        <w:spacing w:after="160"/>
      </w:pPr>
    </w:p>
    <w:p w14:paraId="157F61A9" w14:textId="77777777" w:rsidR="000C49D8" w:rsidRDefault="00000000">
      <w:pPr>
        <w:spacing w:after="60"/>
      </w:pPr>
      <w:r>
        <w:rPr>
          <w:b/>
          <w:bCs/>
        </w:rPr>
        <w:t>Note on the version described.</w:t>
      </w:r>
    </w:p>
    <w:p w14:paraId="52D23CE7" w14:textId="77777777" w:rsidR="000C49D8" w:rsidRDefault="00000000">
      <w:pPr>
        <w:spacing w:after="160"/>
      </w:pPr>
      <w:r>
        <w:t>This specification describes the curriculum structure approved for the 2026–2027 intake, in which Skin Pathology and Healing has been restructured into Medical Ethics &amp; Aesthetic Instruments, Dietetics has been deepened into Biochemistry and Nutrition, a Career Program &amp; Entrepreneurship module has been introduced in place of the discontinued Co-Curriculum line, and Aesthetic Practicing and Phlebotomy's theory hours have been corrected from 1 to 2 per week. This revision (v2.1) additionally reconciles every course code against the department's 2026–2027 syllabus-table update: Human Anatomy is recoded AN115, Human Physiology is recoded AN125, the Semester 3 specialist modules are renumbered AN238–AN2313, and the capstone placement — previously referenced inconsistently as AN245 Summer Training in some sections and "Internship program" in others — is standardized as AN248 Internship Program. The course-classification credit totals in Section 3.2 have been recalculated to match the course menu. Students who entered before this intake continue under the preceding structure, which remains the authoritative reference for the teach-out cohort.</w:t>
      </w:r>
    </w:p>
    <w:p w14:paraId="66773FB5" w14:textId="77777777" w:rsidR="000C49D8" w:rsidRDefault="00000000">
      <w:r>
        <w:br w:type="page"/>
      </w:r>
    </w:p>
    <w:p w14:paraId="07D40223" w14:textId="77777777" w:rsidR="000C49D8" w:rsidRDefault="00000000">
      <w:pPr>
        <w:pStyle w:val="Heading1"/>
      </w:pPr>
      <w:bookmarkStart w:id="1" w:name="_Toc240197945"/>
      <w:r>
        <w:lastRenderedPageBreak/>
        <w:t>Contents</w:t>
      </w:r>
      <w:bookmarkEnd w:id="1"/>
    </w:p>
    <w:p w14:paraId="6B62A419" w14:textId="77777777" w:rsidR="000C49D8" w:rsidRDefault="00000000">
      <w:pPr>
        <w:spacing w:after="160"/>
      </w:pPr>
      <w:r>
        <w:rPr>
          <w:i/>
          <w:iCs/>
        </w:rPr>
        <w:t>Right-click and select Update Field to populate page numbers.</w:t>
      </w:r>
    </w:p>
    <w:sdt>
      <w:sdtPr>
        <w:alias w:val="Contents"/>
        <w:id w:val="1764885863"/>
      </w:sdtPr>
      <w:sdtContent>
        <w:p w14:paraId="423E3371" w14:textId="77777777" w:rsidR="000D3104" w:rsidRDefault="00000000">
          <w:pPr>
            <w:pStyle w:val="TOC1"/>
            <w:tabs>
              <w:tab w:val="right" w:leader="dot" w:pos="9016"/>
            </w:tabs>
            <w:rPr>
              <w:noProof/>
            </w:rPr>
          </w:pPr>
          <w:r>
            <w:fldChar w:fldCharType="begin"/>
          </w:r>
          <w:r>
            <w:instrText>TOC \h \o "1-2"</w:instrText>
          </w:r>
          <w:r>
            <w:fldChar w:fldCharType="separate"/>
          </w:r>
          <w:hyperlink w:anchor="_Toc240197944" w:history="1">
            <w:r w:rsidR="000D3104" w:rsidRPr="00245777">
              <w:rPr>
                <w:rStyle w:val="Hyperlink"/>
                <w:noProof/>
              </w:rPr>
              <w:t>Document control</w:t>
            </w:r>
            <w:r w:rsidR="000D3104">
              <w:rPr>
                <w:noProof/>
              </w:rPr>
              <w:tab/>
            </w:r>
            <w:r w:rsidR="000D3104">
              <w:rPr>
                <w:noProof/>
              </w:rPr>
              <w:fldChar w:fldCharType="begin"/>
            </w:r>
            <w:r w:rsidR="000D3104">
              <w:rPr>
                <w:noProof/>
              </w:rPr>
              <w:instrText xml:space="preserve"> PAGEREF _Toc240197944 \h </w:instrText>
            </w:r>
            <w:r w:rsidR="000D3104">
              <w:rPr>
                <w:noProof/>
              </w:rPr>
            </w:r>
            <w:r w:rsidR="000D3104">
              <w:rPr>
                <w:noProof/>
              </w:rPr>
              <w:fldChar w:fldCharType="separate"/>
            </w:r>
            <w:r w:rsidR="000D3104">
              <w:rPr>
                <w:noProof/>
              </w:rPr>
              <w:t>1</w:t>
            </w:r>
            <w:r w:rsidR="000D3104">
              <w:rPr>
                <w:noProof/>
              </w:rPr>
              <w:fldChar w:fldCharType="end"/>
            </w:r>
          </w:hyperlink>
        </w:p>
        <w:p w14:paraId="6748404D" w14:textId="77777777" w:rsidR="000D3104" w:rsidRDefault="000D3104">
          <w:pPr>
            <w:pStyle w:val="TOC1"/>
            <w:tabs>
              <w:tab w:val="right" w:leader="dot" w:pos="9016"/>
            </w:tabs>
            <w:rPr>
              <w:noProof/>
            </w:rPr>
          </w:pPr>
          <w:hyperlink w:anchor="_Toc240197945" w:history="1">
            <w:r w:rsidRPr="00245777">
              <w:rPr>
                <w:rStyle w:val="Hyperlink"/>
                <w:noProof/>
              </w:rPr>
              <w:t>Contents</w:t>
            </w:r>
            <w:r>
              <w:rPr>
                <w:noProof/>
              </w:rPr>
              <w:tab/>
            </w:r>
            <w:r>
              <w:rPr>
                <w:noProof/>
              </w:rPr>
              <w:fldChar w:fldCharType="begin"/>
            </w:r>
            <w:r>
              <w:rPr>
                <w:noProof/>
              </w:rPr>
              <w:instrText xml:space="preserve"> PAGEREF _Toc240197945 \h </w:instrText>
            </w:r>
            <w:r>
              <w:rPr>
                <w:noProof/>
              </w:rPr>
            </w:r>
            <w:r>
              <w:rPr>
                <w:noProof/>
              </w:rPr>
              <w:fldChar w:fldCharType="separate"/>
            </w:r>
            <w:r>
              <w:rPr>
                <w:noProof/>
              </w:rPr>
              <w:t>1</w:t>
            </w:r>
            <w:r>
              <w:rPr>
                <w:noProof/>
              </w:rPr>
              <w:fldChar w:fldCharType="end"/>
            </w:r>
          </w:hyperlink>
        </w:p>
        <w:p w14:paraId="59D7CA66" w14:textId="77777777" w:rsidR="000D3104" w:rsidRDefault="000D3104">
          <w:pPr>
            <w:pStyle w:val="TOC1"/>
            <w:tabs>
              <w:tab w:val="right" w:leader="dot" w:pos="9016"/>
            </w:tabs>
            <w:rPr>
              <w:noProof/>
            </w:rPr>
          </w:pPr>
          <w:hyperlink w:anchor="_Toc240197946" w:history="1">
            <w:r w:rsidRPr="00245777">
              <w:rPr>
                <w:rStyle w:val="Hyperlink"/>
                <w:noProof/>
              </w:rPr>
              <w:t>1. Department and program overview</w:t>
            </w:r>
            <w:r>
              <w:rPr>
                <w:noProof/>
              </w:rPr>
              <w:tab/>
            </w:r>
            <w:r>
              <w:rPr>
                <w:noProof/>
              </w:rPr>
              <w:fldChar w:fldCharType="begin"/>
            </w:r>
            <w:r>
              <w:rPr>
                <w:noProof/>
              </w:rPr>
              <w:instrText xml:space="preserve"> PAGEREF _Toc240197946 \h </w:instrText>
            </w:r>
            <w:r>
              <w:rPr>
                <w:noProof/>
              </w:rPr>
            </w:r>
            <w:r>
              <w:rPr>
                <w:noProof/>
              </w:rPr>
              <w:fldChar w:fldCharType="separate"/>
            </w:r>
            <w:r>
              <w:rPr>
                <w:noProof/>
              </w:rPr>
              <w:t>1</w:t>
            </w:r>
            <w:r>
              <w:rPr>
                <w:noProof/>
              </w:rPr>
              <w:fldChar w:fldCharType="end"/>
            </w:r>
          </w:hyperlink>
        </w:p>
        <w:p w14:paraId="467C91A2" w14:textId="77777777" w:rsidR="000D3104" w:rsidRDefault="000D3104">
          <w:pPr>
            <w:pStyle w:val="TOC1"/>
            <w:tabs>
              <w:tab w:val="right" w:leader="dot" w:pos="9016"/>
            </w:tabs>
            <w:rPr>
              <w:noProof/>
            </w:rPr>
          </w:pPr>
          <w:hyperlink w:anchor="_Toc240197947" w:history="1">
            <w:r w:rsidRPr="00245777">
              <w:rPr>
                <w:rStyle w:val="Hyperlink"/>
                <w:noProof/>
              </w:rPr>
              <w:t>2. General information</w:t>
            </w:r>
            <w:r>
              <w:rPr>
                <w:noProof/>
              </w:rPr>
              <w:tab/>
            </w:r>
            <w:r>
              <w:rPr>
                <w:noProof/>
              </w:rPr>
              <w:fldChar w:fldCharType="begin"/>
            </w:r>
            <w:r>
              <w:rPr>
                <w:noProof/>
              </w:rPr>
              <w:instrText xml:space="preserve"> PAGEREF _Toc240197947 \h </w:instrText>
            </w:r>
            <w:r>
              <w:rPr>
                <w:noProof/>
              </w:rPr>
            </w:r>
            <w:r>
              <w:rPr>
                <w:noProof/>
              </w:rPr>
              <w:fldChar w:fldCharType="separate"/>
            </w:r>
            <w:r>
              <w:rPr>
                <w:noProof/>
              </w:rPr>
              <w:t>1</w:t>
            </w:r>
            <w:r>
              <w:rPr>
                <w:noProof/>
              </w:rPr>
              <w:fldChar w:fldCharType="end"/>
            </w:r>
          </w:hyperlink>
        </w:p>
        <w:p w14:paraId="33EBC0E1" w14:textId="77777777" w:rsidR="000D3104" w:rsidRDefault="000D3104">
          <w:pPr>
            <w:pStyle w:val="TOC1"/>
            <w:tabs>
              <w:tab w:val="right" w:leader="dot" w:pos="9016"/>
            </w:tabs>
            <w:rPr>
              <w:noProof/>
            </w:rPr>
          </w:pPr>
          <w:hyperlink w:anchor="_Toc240197948" w:history="1">
            <w:r w:rsidRPr="00245777">
              <w:rPr>
                <w:rStyle w:val="Hyperlink"/>
                <w:noProof/>
              </w:rPr>
              <w:t>3. Program structure and credit framework</w:t>
            </w:r>
            <w:r>
              <w:rPr>
                <w:noProof/>
              </w:rPr>
              <w:tab/>
            </w:r>
            <w:r>
              <w:rPr>
                <w:noProof/>
              </w:rPr>
              <w:fldChar w:fldCharType="begin"/>
            </w:r>
            <w:r>
              <w:rPr>
                <w:noProof/>
              </w:rPr>
              <w:instrText xml:space="preserve"> PAGEREF _Toc240197948 \h </w:instrText>
            </w:r>
            <w:r>
              <w:rPr>
                <w:noProof/>
              </w:rPr>
            </w:r>
            <w:r>
              <w:rPr>
                <w:noProof/>
              </w:rPr>
              <w:fldChar w:fldCharType="separate"/>
            </w:r>
            <w:r>
              <w:rPr>
                <w:noProof/>
              </w:rPr>
              <w:t>1</w:t>
            </w:r>
            <w:r>
              <w:rPr>
                <w:noProof/>
              </w:rPr>
              <w:fldChar w:fldCharType="end"/>
            </w:r>
          </w:hyperlink>
        </w:p>
        <w:p w14:paraId="76534716" w14:textId="77777777" w:rsidR="000D3104" w:rsidRDefault="000D3104">
          <w:pPr>
            <w:pStyle w:val="TOC2"/>
            <w:tabs>
              <w:tab w:val="right" w:leader="dot" w:pos="9016"/>
            </w:tabs>
            <w:rPr>
              <w:noProof/>
            </w:rPr>
          </w:pPr>
          <w:hyperlink w:anchor="_Toc240197949" w:history="1">
            <w:r w:rsidRPr="00245777">
              <w:rPr>
                <w:rStyle w:val="Hyperlink"/>
                <w:noProof/>
              </w:rPr>
              <w:t>3.1 Credit and workload</w:t>
            </w:r>
            <w:r>
              <w:rPr>
                <w:noProof/>
              </w:rPr>
              <w:tab/>
            </w:r>
            <w:r>
              <w:rPr>
                <w:noProof/>
              </w:rPr>
              <w:fldChar w:fldCharType="begin"/>
            </w:r>
            <w:r>
              <w:rPr>
                <w:noProof/>
              </w:rPr>
              <w:instrText xml:space="preserve"> PAGEREF _Toc240197949 \h </w:instrText>
            </w:r>
            <w:r>
              <w:rPr>
                <w:noProof/>
              </w:rPr>
            </w:r>
            <w:r>
              <w:rPr>
                <w:noProof/>
              </w:rPr>
              <w:fldChar w:fldCharType="separate"/>
            </w:r>
            <w:r>
              <w:rPr>
                <w:noProof/>
              </w:rPr>
              <w:t>1</w:t>
            </w:r>
            <w:r>
              <w:rPr>
                <w:noProof/>
              </w:rPr>
              <w:fldChar w:fldCharType="end"/>
            </w:r>
          </w:hyperlink>
        </w:p>
        <w:p w14:paraId="73DAFE8A" w14:textId="77777777" w:rsidR="000D3104" w:rsidRDefault="000D3104">
          <w:pPr>
            <w:pStyle w:val="TOC2"/>
            <w:tabs>
              <w:tab w:val="right" w:leader="dot" w:pos="9016"/>
            </w:tabs>
            <w:rPr>
              <w:noProof/>
            </w:rPr>
          </w:pPr>
          <w:hyperlink w:anchor="_Toc240197950" w:history="1">
            <w:r w:rsidRPr="00245777">
              <w:rPr>
                <w:rStyle w:val="Hyperlink"/>
                <w:noProof/>
              </w:rPr>
              <w:t>3.2 Course classification</w:t>
            </w:r>
            <w:r>
              <w:rPr>
                <w:noProof/>
              </w:rPr>
              <w:tab/>
            </w:r>
            <w:r>
              <w:rPr>
                <w:noProof/>
              </w:rPr>
              <w:fldChar w:fldCharType="begin"/>
            </w:r>
            <w:r>
              <w:rPr>
                <w:noProof/>
              </w:rPr>
              <w:instrText xml:space="preserve"> PAGEREF _Toc240197950 \h </w:instrText>
            </w:r>
            <w:r>
              <w:rPr>
                <w:noProof/>
              </w:rPr>
            </w:r>
            <w:r>
              <w:rPr>
                <w:noProof/>
              </w:rPr>
              <w:fldChar w:fldCharType="separate"/>
            </w:r>
            <w:r>
              <w:rPr>
                <w:noProof/>
              </w:rPr>
              <w:t>1</w:t>
            </w:r>
            <w:r>
              <w:rPr>
                <w:noProof/>
              </w:rPr>
              <w:fldChar w:fldCharType="end"/>
            </w:r>
          </w:hyperlink>
        </w:p>
        <w:p w14:paraId="3363F589" w14:textId="77777777" w:rsidR="000D3104" w:rsidRDefault="000D3104">
          <w:pPr>
            <w:pStyle w:val="TOC2"/>
            <w:tabs>
              <w:tab w:val="right" w:leader="dot" w:pos="9016"/>
            </w:tabs>
            <w:rPr>
              <w:noProof/>
            </w:rPr>
          </w:pPr>
          <w:hyperlink w:anchor="_Toc240197951" w:history="1">
            <w:r w:rsidRPr="00245777">
              <w:rPr>
                <w:rStyle w:val="Hyperlink"/>
                <w:noProof/>
              </w:rPr>
              <w:t>3.3 Progression</w:t>
            </w:r>
            <w:r>
              <w:rPr>
                <w:noProof/>
              </w:rPr>
              <w:tab/>
            </w:r>
            <w:r>
              <w:rPr>
                <w:noProof/>
              </w:rPr>
              <w:fldChar w:fldCharType="begin"/>
            </w:r>
            <w:r>
              <w:rPr>
                <w:noProof/>
              </w:rPr>
              <w:instrText xml:space="preserve"> PAGEREF _Toc240197951 \h </w:instrText>
            </w:r>
            <w:r>
              <w:rPr>
                <w:noProof/>
              </w:rPr>
            </w:r>
            <w:r>
              <w:rPr>
                <w:noProof/>
              </w:rPr>
              <w:fldChar w:fldCharType="separate"/>
            </w:r>
            <w:r>
              <w:rPr>
                <w:noProof/>
              </w:rPr>
              <w:t>1</w:t>
            </w:r>
            <w:r>
              <w:rPr>
                <w:noProof/>
              </w:rPr>
              <w:fldChar w:fldCharType="end"/>
            </w:r>
          </w:hyperlink>
        </w:p>
        <w:p w14:paraId="1CCF56EC" w14:textId="77777777" w:rsidR="000D3104" w:rsidRDefault="000D3104">
          <w:pPr>
            <w:pStyle w:val="TOC1"/>
            <w:tabs>
              <w:tab w:val="right" w:leader="dot" w:pos="9016"/>
            </w:tabs>
            <w:rPr>
              <w:noProof/>
            </w:rPr>
          </w:pPr>
          <w:hyperlink w:anchor="_Toc240197952" w:history="1">
            <w:r w:rsidRPr="00245777">
              <w:rPr>
                <w:rStyle w:val="Hyperlink"/>
                <w:noProof/>
              </w:rPr>
              <w:t>4. Award and graduation requirements</w:t>
            </w:r>
            <w:r>
              <w:rPr>
                <w:noProof/>
              </w:rPr>
              <w:tab/>
            </w:r>
            <w:r>
              <w:rPr>
                <w:noProof/>
              </w:rPr>
              <w:fldChar w:fldCharType="begin"/>
            </w:r>
            <w:r>
              <w:rPr>
                <w:noProof/>
              </w:rPr>
              <w:instrText xml:space="preserve"> PAGEREF _Toc240197952 \h </w:instrText>
            </w:r>
            <w:r>
              <w:rPr>
                <w:noProof/>
              </w:rPr>
            </w:r>
            <w:r>
              <w:rPr>
                <w:noProof/>
              </w:rPr>
              <w:fldChar w:fldCharType="separate"/>
            </w:r>
            <w:r>
              <w:rPr>
                <w:noProof/>
              </w:rPr>
              <w:t>1</w:t>
            </w:r>
            <w:r>
              <w:rPr>
                <w:noProof/>
              </w:rPr>
              <w:fldChar w:fldCharType="end"/>
            </w:r>
          </w:hyperlink>
        </w:p>
        <w:p w14:paraId="59466084" w14:textId="77777777" w:rsidR="000D3104" w:rsidRDefault="000D3104">
          <w:pPr>
            <w:pStyle w:val="TOC2"/>
            <w:tabs>
              <w:tab w:val="right" w:leader="dot" w:pos="9016"/>
            </w:tabs>
            <w:rPr>
              <w:noProof/>
            </w:rPr>
          </w:pPr>
          <w:hyperlink w:anchor="_Toc240197953" w:history="1">
            <w:r w:rsidRPr="00245777">
              <w:rPr>
                <w:rStyle w:val="Hyperlink"/>
                <w:noProof/>
              </w:rPr>
              <w:t>4.1 Internship Program (AN248)</w:t>
            </w:r>
            <w:r>
              <w:rPr>
                <w:noProof/>
              </w:rPr>
              <w:tab/>
            </w:r>
            <w:r>
              <w:rPr>
                <w:noProof/>
              </w:rPr>
              <w:fldChar w:fldCharType="begin"/>
            </w:r>
            <w:r>
              <w:rPr>
                <w:noProof/>
              </w:rPr>
              <w:instrText xml:space="preserve"> PAGEREF _Toc240197953 \h </w:instrText>
            </w:r>
            <w:r>
              <w:rPr>
                <w:noProof/>
              </w:rPr>
            </w:r>
            <w:r>
              <w:rPr>
                <w:noProof/>
              </w:rPr>
              <w:fldChar w:fldCharType="separate"/>
            </w:r>
            <w:r>
              <w:rPr>
                <w:noProof/>
              </w:rPr>
              <w:t>1</w:t>
            </w:r>
            <w:r>
              <w:rPr>
                <w:noProof/>
              </w:rPr>
              <w:fldChar w:fldCharType="end"/>
            </w:r>
          </w:hyperlink>
        </w:p>
        <w:p w14:paraId="7BF19E69" w14:textId="77777777" w:rsidR="000D3104" w:rsidRDefault="000D3104">
          <w:pPr>
            <w:pStyle w:val="TOC1"/>
            <w:tabs>
              <w:tab w:val="right" w:leader="dot" w:pos="9016"/>
            </w:tabs>
            <w:rPr>
              <w:noProof/>
            </w:rPr>
          </w:pPr>
          <w:hyperlink w:anchor="_Toc240197954" w:history="1">
            <w:r w:rsidRPr="00245777">
              <w:rPr>
                <w:rStyle w:val="Hyperlink"/>
                <w:noProof/>
              </w:rPr>
              <w:t>5. Entry requirements</w:t>
            </w:r>
            <w:r>
              <w:rPr>
                <w:noProof/>
              </w:rPr>
              <w:tab/>
            </w:r>
            <w:r>
              <w:rPr>
                <w:noProof/>
              </w:rPr>
              <w:fldChar w:fldCharType="begin"/>
            </w:r>
            <w:r>
              <w:rPr>
                <w:noProof/>
              </w:rPr>
              <w:instrText xml:space="preserve"> PAGEREF _Toc240197954 \h </w:instrText>
            </w:r>
            <w:r>
              <w:rPr>
                <w:noProof/>
              </w:rPr>
            </w:r>
            <w:r>
              <w:rPr>
                <w:noProof/>
              </w:rPr>
              <w:fldChar w:fldCharType="separate"/>
            </w:r>
            <w:r>
              <w:rPr>
                <w:noProof/>
              </w:rPr>
              <w:t>1</w:t>
            </w:r>
            <w:r>
              <w:rPr>
                <w:noProof/>
              </w:rPr>
              <w:fldChar w:fldCharType="end"/>
            </w:r>
          </w:hyperlink>
        </w:p>
        <w:p w14:paraId="7F572903" w14:textId="77777777" w:rsidR="000D3104" w:rsidRDefault="000D3104">
          <w:pPr>
            <w:pStyle w:val="TOC1"/>
            <w:tabs>
              <w:tab w:val="right" w:leader="dot" w:pos="9016"/>
            </w:tabs>
            <w:rPr>
              <w:noProof/>
            </w:rPr>
          </w:pPr>
          <w:hyperlink w:anchor="_Toc240197955" w:history="1">
            <w:r w:rsidRPr="00245777">
              <w:rPr>
                <w:rStyle w:val="Hyperlink"/>
                <w:noProof/>
              </w:rPr>
              <w:t>6. Program Educational Objectives (PEOs)</w:t>
            </w:r>
            <w:r>
              <w:rPr>
                <w:noProof/>
              </w:rPr>
              <w:tab/>
            </w:r>
            <w:r>
              <w:rPr>
                <w:noProof/>
              </w:rPr>
              <w:fldChar w:fldCharType="begin"/>
            </w:r>
            <w:r>
              <w:rPr>
                <w:noProof/>
              </w:rPr>
              <w:instrText xml:space="preserve"> PAGEREF _Toc240197955 \h </w:instrText>
            </w:r>
            <w:r>
              <w:rPr>
                <w:noProof/>
              </w:rPr>
            </w:r>
            <w:r>
              <w:rPr>
                <w:noProof/>
              </w:rPr>
              <w:fldChar w:fldCharType="separate"/>
            </w:r>
            <w:r>
              <w:rPr>
                <w:noProof/>
              </w:rPr>
              <w:t>1</w:t>
            </w:r>
            <w:r>
              <w:rPr>
                <w:noProof/>
              </w:rPr>
              <w:fldChar w:fldCharType="end"/>
            </w:r>
          </w:hyperlink>
        </w:p>
        <w:p w14:paraId="4DCD567E" w14:textId="77777777" w:rsidR="000D3104" w:rsidRDefault="000D3104">
          <w:pPr>
            <w:pStyle w:val="TOC2"/>
            <w:tabs>
              <w:tab w:val="right" w:leader="dot" w:pos="9016"/>
            </w:tabs>
            <w:rPr>
              <w:noProof/>
            </w:rPr>
          </w:pPr>
          <w:hyperlink w:anchor="_Toc240197956" w:history="1">
            <w:r w:rsidRPr="00245777">
              <w:rPr>
                <w:rStyle w:val="Hyperlink"/>
                <w:noProof/>
              </w:rPr>
              <w:t>6.1 Review of the Program Educational Objectives</w:t>
            </w:r>
            <w:r>
              <w:rPr>
                <w:noProof/>
              </w:rPr>
              <w:tab/>
            </w:r>
            <w:r>
              <w:rPr>
                <w:noProof/>
              </w:rPr>
              <w:fldChar w:fldCharType="begin"/>
            </w:r>
            <w:r>
              <w:rPr>
                <w:noProof/>
              </w:rPr>
              <w:instrText xml:space="preserve"> PAGEREF _Toc240197956 \h </w:instrText>
            </w:r>
            <w:r>
              <w:rPr>
                <w:noProof/>
              </w:rPr>
            </w:r>
            <w:r>
              <w:rPr>
                <w:noProof/>
              </w:rPr>
              <w:fldChar w:fldCharType="separate"/>
            </w:r>
            <w:r>
              <w:rPr>
                <w:noProof/>
              </w:rPr>
              <w:t>1</w:t>
            </w:r>
            <w:r>
              <w:rPr>
                <w:noProof/>
              </w:rPr>
              <w:fldChar w:fldCharType="end"/>
            </w:r>
          </w:hyperlink>
        </w:p>
        <w:p w14:paraId="597C0A18" w14:textId="77777777" w:rsidR="000D3104" w:rsidRDefault="000D3104">
          <w:pPr>
            <w:pStyle w:val="TOC1"/>
            <w:tabs>
              <w:tab w:val="right" w:leader="dot" w:pos="9016"/>
            </w:tabs>
            <w:rPr>
              <w:noProof/>
            </w:rPr>
          </w:pPr>
          <w:hyperlink w:anchor="_Toc240197957" w:history="1">
            <w:r w:rsidRPr="00245777">
              <w:rPr>
                <w:rStyle w:val="Hyperlink"/>
                <w:noProof/>
              </w:rPr>
              <w:t>7. Program Learning Outcomes (PLOs)</w:t>
            </w:r>
            <w:r>
              <w:rPr>
                <w:noProof/>
              </w:rPr>
              <w:tab/>
            </w:r>
            <w:r>
              <w:rPr>
                <w:noProof/>
              </w:rPr>
              <w:fldChar w:fldCharType="begin"/>
            </w:r>
            <w:r>
              <w:rPr>
                <w:noProof/>
              </w:rPr>
              <w:instrText xml:space="preserve"> PAGEREF _Toc240197957 \h </w:instrText>
            </w:r>
            <w:r>
              <w:rPr>
                <w:noProof/>
              </w:rPr>
            </w:r>
            <w:r>
              <w:rPr>
                <w:noProof/>
              </w:rPr>
              <w:fldChar w:fldCharType="separate"/>
            </w:r>
            <w:r>
              <w:rPr>
                <w:noProof/>
              </w:rPr>
              <w:t>1</w:t>
            </w:r>
            <w:r>
              <w:rPr>
                <w:noProof/>
              </w:rPr>
              <w:fldChar w:fldCharType="end"/>
            </w:r>
          </w:hyperlink>
        </w:p>
        <w:p w14:paraId="069C3142" w14:textId="77777777" w:rsidR="000D3104" w:rsidRDefault="000D3104">
          <w:pPr>
            <w:pStyle w:val="TOC1"/>
            <w:tabs>
              <w:tab w:val="right" w:leader="dot" w:pos="9016"/>
            </w:tabs>
            <w:rPr>
              <w:noProof/>
            </w:rPr>
          </w:pPr>
          <w:hyperlink w:anchor="_Toc240197958" w:history="1">
            <w:r w:rsidRPr="00245777">
              <w:rPr>
                <w:rStyle w:val="Hyperlink"/>
                <w:noProof/>
              </w:rPr>
              <w:t>8. PEO – PLO alignment matrix</w:t>
            </w:r>
            <w:r>
              <w:rPr>
                <w:noProof/>
              </w:rPr>
              <w:tab/>
            </w:r>
            <w:r>
              <w:rPr>
                <w:noProof/>
              </w:rPr>
              <w:fldChar w:fldCharType="begin"/>
            </w:r>
            <w:r>
              <w:rPr>
                <w:noProof/>
              </w:rPr>
              <w:instrText xml:space="preserve"> PAGEREF _Toc240197958 \h </w:instrText>
            </w:r>
            <w:r>
              <w:rPr>
                <w:noProof/>
              </w:rPr>
            </w:r>
            <w:r>
              <w:rPr>
                <w:noProof/>
              </w:rPr>
              <w:fldChar w:fldCharType="separate"/>
            </w:r>
            <w:r>
              <w:rPr>
                <w:noProof/>
              </w:rPr>
              <w:t>1</w:t>
            </w:r>
            <w:r>
              <w:rPr>
                <w:noProof/>
              </w:rPr>
              <w:fldChar w:fldCharType="end"/>
            </w:r>
          </w:hyperlink>
        </w:p>
        <w:p w14:paraId="311A7217" w14:textId="77777777" w:rsidR="000D3104" w:rsidRDefault="000D3104">
          <w:pPr>
            <w:pStyle w:val="TOC1"/>
            <w:tabs>
              <w:tab w:val="right" w:leader="dot" w:pos="9016"/>
            </w:tabs>
            <w:rPr>
              <w:noProof/>
            </w:rPr>
          </w:pPr>
          <w:hyperlink w:anchor="_Toc240197959" w:history="1">
            <w:r w:rsidRPr="00245777">
              <w:rPr>
                <w:rStyle w:val="Hyperlink"/>
                <w:noProof/>
              </w:rPr>
              <w:t>9. Curriculum map: PLO – course matrix</w:t>
            </w:r>
            <w:r>
              <w:rPr>
                <w:noProof/>
              </w:rPr>
              <w:tab/>
            </w:r>
            <w:r>
              <w:rPr>
                <w:noProof/>
              </w:rPr>
              <w:fldChar w:fldCharType="begin"/>
            </w:r>
            <w:r>
              <w:rPr>
                <w:noProof/>
              </w:rPr>
              <w:instrText xml:space="preserve"> PAGEREF _Toc240197959 \h </w:instrText>
            </w:r>
            <w:r>
              <w:rPr>
                <w:noProof/>
              </w:rPr>
            </w:r>
            <w:r>
              <w:rPr>
                <w:noProof/>
              </w:rPr>
              <w:fldChar w:fldCharType="separate"/>
            </w:r>
            <w:r>
              <w:rPr>
                <w:noProof/>
              </w:rPr>
              <w:t>1</w:t>
            </w:r>
            <w:r>
              <w:rPr>
                <w:noProof/>
              </w:rPr>
              <w:fldChar w:fldCharType="end"/>
            </w:r>
          </w:hyperlink>
        </w:p>
        <w:p w14:paraId="5E97B046" w14:textId="77777777" w:rsidR="000D3104" w:rsidRDefault="000D3104">
          <w:pPr>
            <w:pStyle w:val="TOC1"/>
            <w:tabs>
              <w:tab w:val="right" w:leader="dot" w:pos="9016"/>
            </w:tabs>
            <w:rPr>
              <w:noProof/>
            </w:rPr>
          </w:pPr>
          <w:hyperlink w:anchor="_Toc240197960" w:history="1">
            <w:r w:rsidRPr="00245777">
              <w:rPr>
                <w:rStyle w:val="Hyperlink"/>
                <w:noProof/>
              </w:rPr>
              <w:t>10. Course menu</w:t>
            </w:r>
            <w:r>
              <w:rPr>
                <w:noProof/>
              </w:rPr>
              <w:tab/>
            </w:r>
            <w:r>
              <w:rPr>
                <w:noProof/>
              </w:rPr>
              <w:fldChar w:fldCharType="begin"/>
            </w:r>
            <w:r>
              <w:rPr>
                <w:noProof/>
              </w:rPr>
              <w:instrText xml:space="preserve"> PAGEREF _Toc240197960 \h </w:instrText>
            </w:r>
            <w:r>
              <w:rPr>
                <w:noProof/>
              </w:rPr>
            </w:r>
            <w:r>
              <w:rPr>
                <w:noProof/>
              </w:rPr>
              <w:fldChar w:fldCharType="separate"/>
            </w:r>
            <w:r>
              <w:rPr>
                <w:noProof/>
              </w:rPr>
              <w:t>1</w:t>
            </w:r>
            <w:r>
              <w:rPr>
                <w:noProof/>
              </w:rPr>
              <w:fldChar w:fldCharType="end"/>
            </w:r>
          </w:hyperlink>
        </w:p>
        <w:p w14:paraId="7C52580D" w14:textId="77777777" w:rsidR="000D3104" w:rsidRDefault="000D3104">
          <w:pPr>
            <w:pStyle w:val="TOC1"/>
            <w:tabs>
              <w:tab w:val="right" w:leader="dot" w:pos="9016"/>
            </w:tabs>
            <w:rPr>
              <w:noProof/>
            </w:rPr>
          </w:pPr>
          <w:hyperlink w:anchor="_Toc240197961" w:history="1">
            <w:r w:rsidRPr="00245777">
              <w:rPr>
                <w:rStyle w:val="Hyperlink"/>
                <w:noProof/>
              </w:rPr>
              <w:t>11. Teaching, learning and assessment</w:t>
            </w:r>
            <w:r>
              <w:rPr>
                <w:noProof/>
              </w:rPr>
              <w:tab/>
            </w:r>
            <w:r>
              <w:rPr>
                <w:noProof/>
              </w:rPr>
              <w:fldChar w:fldCharType="begin"/>
            </w:r>
            <w:r>
              <w:rPr>
                <w:noProof/>
              </w:rPr>
              <w:instrText xml:space="preserve"> PAGEREF _Toc240197961 \h </w:instrText>
            </w:r>
            <w:r>
              <w:rPr>
                <w:noProof/>
              </w:rPr>
            </w:r>
            <w:r>
              <w:rPr>
                <w:noProof/>
              </w:rPr>
              <w:fldChar w:fldCharType="separate"/>
            </w:r>
            <w:r>
              <w:rPr>
                <w:noProof/>
              </w:rPr>
              <w:t>1</w:t>
            </w:r>
            <w:r>
              <w:rPr>
                <w:noProof/>
              </w:rPr>
              <w:fldChar w:fldCharType="end"/>
            </w:r>
          </w:hyperlink>
        </w:p>
        <w:p w14:paraId="7E08D6C4" w14:textId="77777777" w:rsidR="000D3104" w:rsidRDefault="000D3104">
          <w:pPr>
            <w:pStyle w:val="TOC2"/>
            <w:tabs>
              <w:tab w:val="right" w:leader="dot" w:pos="9016"/>
            </w:tabs>
            <w:rPr>
              <w:noProof/>
            </w:rPr>
          </w:pPr>
          <w:hyperlink w:anchor="_Toc240197962" w:history="1">
            <w:r w:rsidRPr="00245777">
              <w:rPr>
                <w:rStyle w:val="Hyperlink"/>
                <w:noProof/>
              </w:rPr>
              <w:t>11.1 Teaching and learning methods</w:t>
            </w:r>
            <w:r>
              <w:rPr>
                <w:noProof/>
              </w:rPr>
              <w:tab/>
            </w:r>
            <w:r>
              <w:rPr>
                <w:noProof/>
              </w:rPr>
              <w:fldChar w:fldCharType="begin"/>
            </w:r>
            <w:r>
              <w:rPr>
                <w:noProof/>
              </w:rPr>
              <w:instrText xml:space="preserve"> PAGEREF _Toc240197962 \h </w:instrText>
            </w:r>
            <w:r>
              <w:rPr>
                <w:noProof/>
              </w:rPr>
            </w:r>
            <w:r>
              <w:rPr>
                <w:noProof/>
              </w:rPr>
              <w:fldChar w:fldCharType="separate"/>
            </w:r>
            <w:r>
              <w:rPr>
                <w:noProof/>
              </w:rPr>
              <w:t>1</w:t>
            </w:r>
            <w:r>
              <w:rPr>
                <w:noProof/>
              </w:rPr>
              <w:fldChar w:fldCharType="end"/>
            </w:r>
          </w:hyperlink>
        </w:p>
        <w:p w14:paraId="34241AB6" w14:textId="77777777" w:rsidR="000D3104" w:rsidRDefault="000D3104">
          <w:pPr>
            <w:pStyle w:val="TOC2"/>
            <w:tabs>
              <w:tab w:val="right" w:leader="dot" w:pos="9016"/>
            </w:tabs>
            <w:rPr>
              <w:noProof/>
            </w:rPr>
          </w:pPr>
          <w:hyperlink w:anchor="_Toc240197963" w:history="1">
            <w:r w:rsidRPr="00245777">
              <w:rPr>
                <w:rStyle w:val="Hyperlink"/>
                <w:noProof/>
              </w:rPr>
              <w:t>11.2 Delivery mode and resource honesty</w:t>
            </w:r>
            <w:r>
              <w:rPr>
                <w:noProof/>
              </w:rPr>
              <w:tab/>
            </w:r>
            <w:r>
              <w:rPr>
                <w:noProof/>
              </w:rPr>
              <w:fldChar w:fldCharType="begin"/>
            </w:r>
            <w:r>
              <w:rPr>
                <w:noProof/>
              </w:rPr>
              <w:instrText xml:space="preserve"> PAGEREF _Toc240197963 \h </w:instrText>
            </w:r>
            <w:r>
              <w:rPr>
                <w:noProof/>
              </w:rPr>
            </w:r>
            <w:r>
              <w:rPr>
                <w:noProof/>
              </w:rPr>
              <w:fldChar w:fldCharType="separate"/>
            </w:r>
            <w:r>
              <w:rPr>
                <w:noProof/>
              </w:rPr>
              <w:t>1</w:t>
            </w:r>
            <w:r>
              <w:rPr>
                <w:noProof/>
              </w:rPr>
              <w:fldChar w:fldCharType="end"/>
            </w:r>
          </w:hyperlink>
        </w:p>
        <w:p w14:paraId="6821752E" w14:textId="77777777" w:rsidR="000D3104" w:rsidRDefault="000D3104">
          <w:pPr>
            <w:pStyle w:val="TOC2"/>
            <w:tabs>
              <w:tab w:val="right" w:leader="dot" w:pos="9016"/>
            </w:tabs>
            <w:rPr>
              <w:noProof/>
            </w:rPr>
          </w:pPr>
          <w:hyperlink w:anchor="_Toc240197964" w:history="1">
            <w:r w:rsidRPr="00245777">
              <w:rPr>
                <w:rStyle w:val="Hyperlink"/>
                <w:noProof/>
              </w:rPr>
              <w:t>11.3 Assessment methods</w:t>
            </w:r>
            <w:r>
              <w:rPr>
                <w:noProof/>
              </w:rPr>
              <w:tab/>
            </w:r>
            <w:r>
              <w:rPr>
                <w:noProof/>
              </w:rPr>
              <w:fldChar w:fldCharType="begin"/>
            </w:r>
            <w:r>
              <w:rPr>
                <w:noProof/>
              </w:rPr>
              <w:instrText xml:space="preserve"> PAGEREF _Toc240197964 \h </w:instrText>
            </w:r>
            <w:r>
              <w:rPr>
                <w:noProof/>
              </w:rPr>
            </w:r>
            <w:r>
              <w:rPr>
                <w:noProof/>
              </w:rPr>
              <w:fldChar w:fldCharType="separate"/>
            </w:r>
            <w:r>
              <w:rPr>
                <w:noProof/>
              </w:rPr>
              <w:t>1</w:t>
            </w:r>
            <w:r>
              <w:rPr>
                <w:noProof/>
              </w:rPr>
              <w:fldChar w:fldCharType="end"/>
            </w:r>
          </w:hyperlink>
        </w:p>
        <w:p w14:paraId="66996756" w14:textId="77777777" w:rsidR="000D3104" w:rsidRDefault="000D3104">
          <w:pPr>
            <w:pStyle w:val="TOC2"/>
            <w:tabs>
              <w:tab w:val="right" w:leader="dot" w:pos="9016"/>
            </w:tabs>
            <w:rPr>
              <w:noProof/>
            </w:rPr>
          </w:pPr>
          <w:hyperlink w:anchor="_Toc240197965" w:history="1">
            <w:r w:rsidRPr="00245777">
              <w:rPr>
                <w:rStyle w:val="Hyperlink"/>
                <w:noProof/>
              </w:rPr>
              <w:t>11.4 Grading scheme</w:t>
            </w:r>
            <w:r>
              <w:rPr>
                <w:noProof/>
              </w:rPr>
              <w:tab/>
            </w:r>
            <w:r>
              <w:rPr>
                <w:noProof/>
              </w:rPr>
              <w:fldChar w:fldCharType="begin"/>
            </w:r>
            <w:r>
              <w:rPr>
                <w:noProof/>
              </w:rPr>
              <w:instrText xml:space="preserve"> PAGEREF _Toc240197965 \h </w:instrText>
            </w:r>
            <w:r>
              <w:rPr>
                <w:noProof/>
              </w:rPr>
            </w:r>
            <w:r>
              <w:rPr>
                <w:noProof/>
              </w:rPr>
              <w:fldChar w:fldCharType="separate"/>
            </w:r>
            <w:r>
              <w:rPr>
                <w:noProof/>
              </w:rPr>
              <w:t>1</w:t>
            </w:r>
            <w:r>
              <w:rPr>
                <w:noProof/>
              </w:rPr>
              <w:fldChar w:fldCharType="end"/>
            </w:r>
          </w:hyperlink>
        </w:p>
        <w:p w14:paraId="261E3139" w14:textId="77777777" w:rsidR="000D3104" w:rsidRDefault="000D3104">
          <w:pPr>
            <w:pStyle w:val="TOC1"/>
            <w:tabs>
              <w:tab w:val="right" w:leader="dot" w:pos="9016"/>
            </w:tabs>
            <w:rPr>
              <w:noProof/>
            </w:rPr>
          </w:pPr>
          <w:hyperlink w:anchor="_Toc240197966" w:history="1">
            <w:r w:rsidRPr="00245777">
              <w:rPr>
                <w:rStyle w:val="Hyperlink"/>
                <w:noProof/>
              </w:rPr>
              <w:t>12. Career opportunities</w:t>
            </w:r>
            <w:r>
              <w:rPr>
                <w:noProof/>
              </w:rPr>
              <w:tab/>
            </w:r>
            <w:r>
              <w:rPr>
                <w:noProof/>
              </w:rPr>
              <w:fldChar w:fldCharType="begin"/>
            </w:r>
            <w:r>
              <w:rPr>
                <w:noProof/>
              </w:rPr>
              <w:instrText xml:space="preserve"> PAGEREF _Toc240197966 \h </w:instrText>
            </w:r>
            <w:r>
              <w:rPr>
                <w:noProof/>
              </w:rPr>
            </w:r>
            <w:r>
              <w:rPr>
                <w:noProof/>
              </w:rPr>
              <w:fldChar w:fldCharType="separate"/>
            </w:r>
            <w:r>
              <w:rPr>
                <w:noProof/>
              </w:rPr>
              <w:t>1</w:t>
            </w:r>
            <w:r>
              <w:rPr>
                <w:noProof/>
              </w:rPr>
              <w:fldChar w:fldCharType="end"/>
            </w:r>
          </w:hyperlink>
        </w:p>
        <w:p w14:paraId="6F532F85" w14:textId="77777777" w:rsidR="000D3104" w:rsidRDefault="000D3104">
          <w:pPr>
            <w:pStyle w:val="TOC1"/>
            <w:tabs>
              <w:tab w:val="right" w:leader="dot" w:pos="9016"/>
            </w:tabs>
            <w:rPr>
              <w:noProof/>
            </w:rPr>
          </w:pPr>
          <w:hyperlink w:anchor="_Toc240197967" w:history="1">
            <w:r w:rsidRPr="00245777">
              <w:rPr>
                <w:rStyle w:val="Hyperlink"/>
                <w:noProof/>
              </w:rPr>
              <w:t>13. Course synopses</w:t>
            </w:r>
            <w:r>
              <w:rPr>
                <w:noProof/>
              </w:rPr>
              <w:tab/>
            </w:r>
            <w:r>
              <w:rPr>
                <w:noProof/>
              </w:rPr>
              <w:fldChar w:fldCharType="begin"/>
            </w:r>
            <w:r>
              <w:rPr>
                <w:noProof/>
              </w:rPr>
              <w:instrText xml:space="preserve"> PAGEREF _Toc240197967 \h </w:instrText>
            </w:r>
            <w:r>
              <w:rPr>
                <w:noProof/>
              </w:rPr>
            </w:r>
            <w:r>
              <w:rPr>
                <w:noProof/>
              </w:rPr>
              <w:fldChar w:fldCharType="separate"/>
            </w:r>
            <w:r>
              <w:rPr>
                <w:noProof/>
              </w:rPr>
              <w:t>1</w:t>
            </w:r>
            <w:r>
              <w:rPr>
                <w:noProof/>
              </w:rPr>
              <w:fldChar w:fldCharType="end"/>
            </w:r>
          </w:hyperlink>
        </w:p>
        <w:p w14:paraId="6552FD05" w14:textId="77777777" w:rsidR="000D3104" w:rsidRDefault="000D3104">
          <w:pPr>
            <w:pStyle w:val="TOC2"/>
            <w:tabs>
              <w:tab w:val="right" w:leader="dot" w:pos="9016"/>
            </w:tabs>
            <w:rPr>
              <w:noProof/>
            </w:rPr>
          </w:pPr>
          <w:hyperlink w:anchor="_Toc240197968" w:history="1">
            <w:r w:rsidRPr="00245777">
              <w:rPr>
                <w:rStyle w:val="Hyperlink"/>
                <w:noProof/>
              </w:rPr>
              <w:t>13.1 Institute courses — general</w:t>
            </w:r>
            <w:r>
              <w:rPr>
                <w:noProof/>
              </w:rPr>
              <w:tab/>
            </w:r>
            <w:r>
              <w:rPr>
                <w:noProof/>
              </w:rPr>
              <w:fldChar w:fldCharType="begin"/>
            </w:r>
            <w:r>
              <w:rPr>
                <w:noProof/>
              </w:rPr>
              <w:instrText xml:space="preserve"> PAGEREF _Toc240197968 \h </w:instrText>
            </w:r>
            <w:r>
              <w:rPr>
                <w:noProof/>
              </w:rPr>
            </w:r>
            <w:r>
              <w:rPr>
                <w:noProof/>
              </w:rPr>
              <w:fldChar w:fldCharType="separate"/>
            </w:r>
            <w:r>
              <w:rPr>
                <w:noProof/>
              </w:rPr>
              <w:t>1</w:t>
            </w:r>
            <w:r>
              <w:rPr>
                <w:noProof/>
              </w:rPr>
              <w:fldChar w:fldCharType="end"/>
            </w:r>
          </w:hyperlink>
        </w:p>
        <w:p w14:paraId="3BC1A4D3" w14:textId="77777777" w:rsidR="000D3104" w:rsidRDefault="000D3104">
          <w:pPr>
            <w:pStyle w:val="TOC2"/>
            <w:tabs>
              <w:tab w:val="right" w:leader="dot" w:pos="9016"/>
            </w:tabs>
            <w:rPr>
              <w:noProof/>
            </w:rPr>
          </w:pPr>
          <w:hyperlink w:anchor="_Toc240197969" w:history="1">
            <w:r w:rsidRPr="00245777">
              <w:rPr>
                <w:rStyle w:val="Hyperlink"/>
                <w:noProof/>
              </w:rPr>
              <w:t>13.2 Institute courses — degree and program level</w:t>
            </w:r>
            <w:r>
              <w:rPr>
                <w:noProof/>
              </w:rPr>
              <w:tab/>
            </w:r>
            <w:r>
              <w:rPr>
                <w:noProof/>
              </w:rPr>
              <w:fldChar w:fldCharType="begin"/>
            </w:r>
            <w:r>
              <w:rPr>
                <w:noProof/>
              </w:rPr>
              <w:instrText xml:space="preserve"> PAGEREF _Toc240197969 \h </w:instrText>
            </w:r>
            <w:r>
              <w:rPr>
                <w:noProof/>
              </w:rPr>
            </w:r>
            <w:r>
              <w:rPr>
                <w:noProof/>
              </w:rPr>
              <w:fldChar w:fldCharType="separate"/>
            </w:r>
            <w:r>
              <w:rPr>
                <w:noProof/>
              </w:rPr>
              <w:t>1</w:t>
            </w:r>
            <w:r>
              <w:rPr>
                <w:noProof/>
              </w:rPr>
              <w:fldChar w:fldCharType="end"/>
            </w:r>
          </w:hyperlink>
        </w:p>
        <w:p w14:paraId="0EDCFDBC" w14:textId="77777777" w:rsidR="000D3104" w:rsidRDefault="000D3104">
          <w:pPr>
            <w:pStyle w:val="TOC2"/>
            <w:tabs>
              <w:tab w:val="right" w:leader="dot" w:pos="9016"/>
            </w:tabs>
            <w:rPr>
              <w:noProof/>
            </w:rPr>
          </w:pPr>
          <w:hyperlink w:anchor="_Toc240197970" w:history="1">
            <w:r w:rsidRPr="00245777">
              <w:rPr>
                <w:rStyle w:val="Hyperlink"/>
                <w:noProof/>
              </w:rPr>
              <w:t>13.3 Core courses — Semester 1</w:t>
            </w:r>
            <w:r>
              <w:rPr>
                <w:noProof/>
              </w:rPr>
              <w:tab/>
            </w:r>
            <w:r>
              <w:rPr>
                <w:noProof/>
              </w:rPr>
              <w:fldChar w:fldCharType="begin"/>
            </w:r>
            <w:r>
              <w:rPr>
                <w:noProof/>
              </w:rPr>
              <w:instrText xml:space="preserve"> PAGEREF _Toc240197970 \h </w:instrText>
            </w:r>
            <w:r>
              <w:rPr>
                <w:noProof/>
              </w:rPr>
            </w:r>
            <w:r>
              <w:rPr>
                <w:noProof/>
              </w:rPr>
              <w:fldChar w:fldCharType="separate"/>
            </w:r>
            <w:r>
              <w:rPr>
                <w:noProof/>
              </w:rPr>
              <w:t>1</w:t>
            </w:r>
            <w:r>
              <w:rPr>
                <w:noProof/>
              </w:rPr>
              <w:fldChar w:fldCharType="end"/>
            </w:r>
          </w:hyperlink>
        </w:p>
        <w:p w14:paraId="4EFEC8EC" w14:textId="77777777" w:rsidR="000D3104" w:rsidRDefault="000D3104">
          <w:pPr>
            <w:pStyle w:val="TOC2"/>
            <w:tabs>
              <w:tab w:val="right" w:leader="dot" w:pos="9016"/>
            </w:tabs>
            <w:rPr>
              <w:noProof/>
            </w:rPr>
          </w:pPr>
          <w:hyperlink w:anchor="_Toc240197971" w:history="1">
            <w:r w:rsidRPr="00245777">
              <w:rPr>
                <w:rStyle w:val="Hyperlink"/>
                <w:noProof/>
              </w:rPr>
              <w:t>13.4 Core courses — Semester 2</w:t>
            </w:r>
            <w:r>
              <w:rPr>
                <w:noProof/>
              </w:rPr>
              <w:tab/>
            </w:r>
            <w:r>
              <w:rPr>
                <w:noProof/>
              </w:rPr>
              <w:fldChar w:fldCharType="begin"/>
            </w:r>
            <w:r>
              <w:rPr>
                <w:noProof/>
              </w:rPr>
              <w:instrText xml:space="preserve"> PAGEREF _Toc240197971 \h </w:instrText>
            </w:r>
            <w:r>
              <w:rPr>
                <w:noProof/>
              </w:rPr>
            </w:r>
            <w:r>
              <w:rPr>
                <w:noProof/>
              </w:rPr>
              <w:fldChar w:fldCharType="separate"/>
            </w:r>
            <w:r>
              <w:rPr>
                <w:noProof/>
              </w:rPr>
              <w:t>1</w:t>
            </w:r>
            <w:r>
              <w:rPr>
                <w:noProof/>
              </w:rPr>
              <w:fldChar w:fldCharType="end"/>
            </w:r>
          </w:hyperlink>
        </w:p>
        <w:p w14:paraId="1F6EE558" w14:textId="77777777" w:rsidR="000D3104" w:rsidRDefault="000D3104">
          <w:pPr>
            <w:pStyle w:val="TOC2"/>
            <w:tabs>
              <w:tab w:val="right" w:leader="dot" w:pos="9016"/>
            </w:tabs>
            <w:rPr>
              <w:noProof/>
            </w:rPr>
          </w:pPr>
          <w:hyperlink w:anchor="_Toc240197972" w:history="1">
            <w:r w:rsidRPr="00245777">
              <w:rPr>
                <w:rStyle w:val="Hyperlink"/>
                <w:noProof/>
              </w:rPr>
              <w:t>13.5 Core courses — Semester 3</w:t>
            </w:r>
            <w:r>
              <w:rPr>
                <w:noProof/>
              </w:rPr>
              <w:tab/>
            </w:r>
            <w:r>
              <w:rPr>
                <w:noProof/>
              </w:rPr>
              <w:fldChar w:fldCharType="begin"/>
            </w:r>
            <w:r>
              <w:rPr>
                <w:noProof/>
              </w:rPr>
              <w:instrText xml:space="preserve"> PAGEREF _Toc240197972 \h </w:instrText>
            </w:r>
            <w:r>
              <w:rPr>
                <w:noProof/>
              </w:rPr>
            </w:r>
            <w:r>
              <w:rPr>
                <w:noProof/>
              </w:rPr>
              <w:fldChar w:fldCharType="separate"/>
            </w:r>
            <w:r>
              <w:rPr>
                <w:noProof/>
              </w:rPr>
              <w:t>1</w:t>
            </w:r>
            <w:r>
              <w:rPr>
                <w:noProof/>
              </w:rPr>
              <w:fldChar w:fldCharType="end"/>
            </w:r>
          </w:hyperlink>
        </w:p>
        <w:p w14:paraId="7C61321D" w14:textId="77777777" w:rsidR="000D3104" w:rsidRDefault="000D3104">
          <w:pPr>
            <w:pStyle w:val="TOC2"/>
            <w:tabs>
              <w:tab w:val="right" w:leader="dot" w:pos="9016"/>
            </w:tabs>
            <w:rPr>
              <w:noProof/>
            </w:rPr>
          </w:pPr>
          <w:hyperlink w:anchor="_Toc240197973" w:history="1">
            <w:r w:rsidRPr="00245777">
              <w:rPr>
                <w:rStyle w:val="Hyperlink"/>
                <w:noProof/>
              </w:rPr>
              <w:t>13.6 Core courses — Semester 4</w:t>
            </w:r>
            <w:r>
              <w:rPr>
                <w:noProof/>
              </w:rPr>
              <w:tab/>
            </w:r>
            <w:r>
              <w:rPr>
                <w:noProof/>
              </w:rPr>
              <w:fldChar w:fldCharType="begin"/>
            </w:r>
            <w:r>
              <w:rPr>
                <w:noProof/>
              </w:rPr>
              <w:instrText xml:space="preserve"> PAGEREF _Toc240197973 \h </w:instrText>
            </w:r>
            <w:r>
              <w:rPr>
                <w:noProof/>
              </w:rPr>
            </w:r>
            <w:r>
              <w:rPr>
                <w:noProof/>
              </w:rPr>
              <w:fldChar w:fldCharType="separate"/>
            </w:r>
            <w:r>
              <w:rPr>
                <w:noProof/>
              </w:rPr>
              <w:t>1</w:t>
            </w:r>
            <w:r>
              <w:rPr>
                <w:noProof/>
              </w:rPr>
              <w:fldChar w:fldCharType="end"/>
            </w:r>
          </w:hyperlink>
        </w:p>
        <w:p w14:paraId="37CC77E0" w14:textId="77777777" w:rsidR="000D3104" w:rsidRDefault="000D3104">
          <w:pPr>
            <w:pStyle w:val="TOC1"/>
            <w:tabs>
              <w:tab w:val="right" w:leader="dot" w:pos="9016"/>
            </w:tabs>
            <w:rPr>
              <w:noProof/>
            </w:rPr>
          </w:pPr>
          <w:hyperlink w:anchor="_Toc240197974" w:history="1">
            <w:r w:rsidRPr="00245777">
              <w:rPr>
                <w:rStyle w:val="Hyperlink"/>
                <w:noProof/>
              </w:rPr>
              <w:t>14. Graduation checklist</w:t>
            </w:r>
            <w:r>
              <w:rPr>
                <w:noProof/>
              </w:rPr>
              <w:tab/>
            </w:r>
            <w:r>
              <w:rPr>
                <w:noProof/>
              </w:rPr>
              <w:fldChar w:fldCharType="begin"/>
            </w:r>
            <w:r>
              <w:rPr>
                <w:noProof/>
              </w:rPr>
              <w:instrText xml:space="preserve"> PAGEREF _Toc240197974 \h </w:instrText>
            </w:r>
            <w:r>
              <w:rPr>
                <w:noProof/>
              </w:rPr>
            </w:r>
            <w:r>
              <w:rPr>
                <w:noProof/>
              </w:rPr>
              <w:fldChar w:fldCharType="separate"/>
            </w:r>
            <w:r>
              <w:rPr>
                <w:noProof/>
              </w:rPr>
              <w:t>1</w:t>
            </w:r>
            <w:r>
              <w:rPr>
                <w:noProof/>
              </w:rPr>
              <w:fldChar w:fldCharType="end"/>
            </w:r>
          </w:hyperlink>
        </w:p>
        <w:p w14:paraId="3A1F913C" w14:textId="77777777" w:rsidR="000C49D8" w:rsidRDefault="00000000">
          <w:r>
            <w:fldChar w:fldCharType="end"/>
          </w:r>
        </w:p>
      </w:sdtContent>
    </w:sdt>
    <w:p w14:paraId="681381DD" w14:textId="77777777" w:rsidR="000C49D8" w:rsidRDefault="00000000">
      <w:r>
        <w:br w:type="page"/>
      </w:r>
    </w:p>
    <w:p w14:paraId="4F69D7AC" w14:textId="77777777" w:rsidR="000C49D8" w:rsidRDefault="00000000">
      <w:pPr>
        <w:pStyle w:val="Heading1"/>
      </w:pPr>
      <w:bookmarkStart w:id="2" w:name="_Toc240197946"/>
      <w:r>
        <w:lastRenderedPageBreak/>
        <w:t>1. Department and program overview</w:t>
      </w:r>
      <w:bookmarkEnd w:id="2"/>
    </w:p>
    <w:p w14:paraId="2A83B9E7" w14:textId="77777777" w:rsidR="000C49D8" w:rsidRDefault="00000000">
      <w:pPr>
        <w:spacing w:after="160"/>
      </w:pPr>
      <w:r>
        <w:t>The Department of Aesthetic Nursing is one of the health-science departments of Kurdistan Technical Institute (KTI), established under the scientific standards and licensing authority of the Ministry of Higher Education and Scientific Research of the Kurdistan Region of Iraq. The department maintains its own teaching and clinical simulation facilities on the KTI main campus at Sulaimani Heights, and its students train under supervision on the assessment, patient care, and instrument-based skills used in modern aesthetic and dermatological practice.</w:t>
      </w:r>
    </w:p>
    <w:p w14:paraId="1A7F9349" w14:textId="77777777" w:rsidR="000C49D8" w:rsidRDefault="00000000">
      <w:pPr>
        <w:spacing w:after="160"/>
      </w:pPr>
      <w:r>
        <w:t>The program leads to the Technical Diploma of Aesthetic Nursing. It is a full-time, conventional, self-governing program of two years' minimum duration, organized as four semesters of sixteen weeks and totaling 120 ECTS. It is designed for students entering directly from high-school education. The graduate is an aesthetic nursing assistant: a practitioner who supports dermatologists, plastic surgeons, and other licensed medical practitioners in non-invasive and minimally invasive aesthetic and skin-care procedures, applies core clinical nursing skills including wound care and phlebotomy, communicates professionally with clients and the healthcare team, and recognizes the boundary beyond which a task requires the licensed practitioner rather than the graduate. The program does not train the graduate to practice aesthetic medicine independently; that scope of practice remains reserved to the licensed supervising practitioner under Kurdistan Region regulation.</w:t>
      </w:r>
    </w:p>
    <w:p w14:paraId="2B420C1F" w14:textId="77777777" w:rsidR="000C49D8" w:rsidRDefault="00000000">
      <w:pPr>
        <w:spacing w:after="60"/>
      </w:pPr>
      <w:r>
        <w:rPr>
          <w:b/>
          <w:bCs/>
        </w:rPr>
        <w:t>Curriculum basis for this specification</w:t>
      </w:r>
    </w:p>
    <w:p w14:paraId="1FD7C85F" w14:textId="77777777" w:rsidR="000C49D8" w:rsidRDefault="00000000">
      <w:pPr>
        <w:spacing w:after="160"/>
      </w:pPr>
      <w:r>
        <w:t>This specification is built from the Aesthetic Nursing Program Update Committee's 2026 review of all specialist modules and from the department's 2026–2027 syllabus tables, which set out the theory, practical and clinical hours, the credit weight, the prerequisite and the department-assigned code of every course. Course synopses in Section 13 and the codes used throughout this specification are drawn directly from that syllabus-table update.</w:t>
      </w:r>
    </w:p>
    <w:p w14:paraId="342EA673" w14:textId="77777777" w:rsidR="000C49D8" w:rsidRDefault="00000000">
      <w:pPr>
        <w:pStyle w:val="Heading1"/>
      </w:pPr>
      <w:bookmarkStart w:id="3" w:name="_Toc240197947"/>
      <w:r>
        <w:t>2. General information</w:t>
      </w:r>
      <w:bookmarkEnd w:id="3"/>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6400"/>
      </w:tblGrid>
      <w:tr w:rsidR="000C49D8" w14:paraId="5FE352D3"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vAlign w:val="center"/>
          </w:tcPr>
          <w:p w14:paraId="7CB45D9E" w14:textId="77777777" w:rsidR="000C49D8" w:rsidRDefault="00000000">
            <w:pPr>
              <w:spacing w:after="40"/>
            </w:pPr>
            <w:r>
              <w:rPr>
                <w:b/>
                <w:bCs/>
              </w:rPr>
              <w:t>Awarding institution</w:t>
            </w:r>
          </w:p>
        </w:tc>
        <w:tc>
          <w:tcPr>
            <w:tcW w:w="6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E78806B" w14:textId="77777777" w:rsidR="000C49D8" w:rsidRDefault="00000000">
            <w:pPr>
              <w:spacing w:after="40"/>
            </w:pPr>
            <w:r>
              <w:t>Kurdistan Technical Institute</w:t>
            </w:r>
          </w:p>
        </w:tc>
      </w:tr>
      <w:tr w:rsidR="000C49D8" w14:paraId="038BEE2C"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vAlign w:val="center"/>
          </w:tcPr>
          <w:p w14:paraId="2EED4D35" w14:textId="77777777" w:rsidR="000C49D8" w:rsidRDefault="00000000">
            <w:pPr>
              <w:spacing w:after="40"/>
            </w:pPr>
            <w:r>
              <w:rPr>
                <w:b/>
                <w:bCs/>
              </w:rPr>
              <w:t>Teaching institution</w:t>
            </w:r>
          </w:p>
        </w:tc>
        <w:tc>
          <w:tcPr>
            <w:tcW w:w="6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0B7BAF3" w14:textId="77777777" w:rsidR="000C49D8" w:rsidRDefault="00000000">
            <w:pPr>
              <w:spacing w:after="40"/>
            </w:pPr>
            <w:r>
              <w:t>Kurdistan Technical Institute — main campus, Sulaimani Heights, Sulaymaniyah, Iraq</w:t>
            </w:r>
          </w:p>
        </w:tc>
      </w:tr>
      <w:tr w:rsidR="000C49D8" w14:paraId="2C9A6B47"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vAlign w:val="center"/>
          </w:tcPr>
          <w:p w14:paraId="2A3CC50F" w14:textId="77777777" w:rsidR="000C49D8" w:rsidRDefault="00000000">
            <w:pPr>
              <w:spacing w:after="40"/>
            </w:pPr>
            <w:r>
              <w:rPr>
                <w:b/>
                <w:bCs/>
              </w:rPr>
              <w:t>Program name</w:t>
            </w:r>
          </w:p>
        </w:tc>
        <w:tc>
          <w:tcPr>
            <w:tcW w:w="6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8609754" w14:textId="77777777" w:rsidR="000C49D8" w:rsidRDefault="00000000">
            <w:pPr>
              <w:spacing w:after="40"/>
            </w:pPr>
            <w:r>
              <w:t>Aesthetic Nursing</w:t>
            </w:r>
          </w:p>
        </w:tc>
      </w:tr>
      <w:tr w:rsidR="000C49D8" w14:paraId="0B54ACA6"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vAlign w:val="center"/>
          </w:tcPr>
          <w:p w14:paraId="3B123CB7" w14:textId="77777777" w:rsidR="000C49D8" w:rsidRDefault="00000000">
            <w:pPr>
              <w:spacing w:after="40"/>
            </w:pPr>
            <w:r>
              <w:rPr>
                <w:b/>
                <w:bCs/>
              </w:rPr>
              <w:t>Final award</w:t>
            </w:r>
          </w:p>
        </w:tc>
        <w:tc>
          <w:tcPr>
            <w:tcW w:w="6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5AFFB9E" w14:textId="77777777" w:rsidR="000C49D8" w:rsidRDefault="00000000">
            <w:pPr>
              <w:spacing w:after="40"/>
            </w:pPr>
            <w:r>
              <w:t>Technical Diploma of Aesthetic Nursing</w:t>
            </w:r>
          </w:p>
        </w:tc>
      </w:tr>
      <w:tr w:rsidR="000C49D8" w14:paraId="275358D7"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vAlign w:val="center"/>
          </w:tcPr>
          <w:p w14:paraId="4A702463" w14:textId="77777777" w:rsidR="000C49D8" w:rsidRDefault="00000000">
            <w:pPr>
              <w:spacing w:after="40"/>
            </w:pPr>
            <w:r>
              <w:rPr>
                <w:b/>
                <w:bCs/>
              </w:rPr>
              <w:t>Program code</w:t>
            </w:r>
          </w:p>
        </w:tc>
        <w:tc>
          <w:tcPr>
            <w:tcW w:w="6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B30B9C3" w14:textId="77777777" w:rsidR="000C49D8" w:rsidRDefault="00000000">
            <w:pPr>
              <w:spacing w:after="40"/>
            </w:pPr>
            <w:r>
              <w:t>AN</w:t>
            </w:r>
          </w:p>
        </w:tc>
      </w:tr>
      <w:tr w:rsidR="000C49D8" w14:paraId="5A7B506E"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vAlign w:val="center"/>
          </w:tcPr>
          <w:p w14:paraId="4383F244" w14:textId="77777777" w:rsidR="000C49D8" w:rsidRDefault="00000000">
            <w:pPr>
              <w:spacing w:after="40"/>
            </w:pPr>
            <w:r>
              <w:rPr>
                <w:b/>
                <w:bCs/>
              </w:rPr>
              <w:t>Qualification level (NQF/EQF)</w:t>
            </w:r>
          </w:p>
        </w:tc>
        <w:tc>
          <w:tcPr>
            <w:tcW w:w="6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7F20374" w14:textId="77777777" w:rsidR="000C49D8" w:rsidRDefault="00000000">
            <w:pPr>
              <w:spacing w:after="40"/>
            </w:pPr>
            <w:r>
              <w:t>First Cycle — Approved by Ministry of Higher Education and Scientific Research</w:t>
            </w:r>
          </w:p>
        </w:tc>
      </w:tr>
      <w:tr w:rsidR="000C49D8" w14:paraId="2C284B9C"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vAlign w:val="center"/>
          </w:tcPr>
          <w:p w14:paraId="47C97D41" w14:textId="77777777" w:rsidR="000C49D8" w:rsidRDefault="00000000">
            <w:pPr>
              <w:spacing w:after="40"/>
            </w:pPr>
            <w:r>
              <w:rPr>
                <w:b/>
                <w:bCs/>
              </w:rPr>
              <w:t>Regulatory / Accreditation body</w:t>
            </w:r>
          </w:p>
        </w:tc>
        <w:tc>
          <w:tcPr>
            <w:tcW w:w="6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7D6F2AB" w14:textId="77777777" w:rsidR="000C49D8" w:rsidRDefault="00000000">
            <w:pPr>
              <w:spacing w:after="40"/>
            </w:pPr>
            <w:r>
              <w:t>Ministry of Higher Education and Scientific Research, Kurdistan Regional Government</w:t>
            </w:r>
          </w:p>
        </w:tc>
      </w:tr>
      <w:tr w:rsidR="000C49D8" w14:paraId="7CEF8D81"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vAlign w:val="center"/>
          </w:tcPr>
          <w:p w14:paraId="20E97012" w14:textId="77777777" w:rsidR="000C49D8" w:rsidRDefault="00000000">
            <w:pPr>
              <w:spacing w:after="40"/>
            </w:pPr>
            <w:r>
              <w:rPr>
                <w:b/>
                <w:bCs/>
              </w:rPr>
              <w:t>Language of instruction</w:t>
            </w:r>
          </w:p>
        </w:tc>
        <w:tc>
          <w:tcPr>
            <w:tcW w:w="6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67D388F" w14:textId="77777777" w:rsidR="000C49D8" w:rsidRDefault="00000000">
            <w:pPr>
              <w:spacing w:after="40"/>
            </w:pPr>
            <w:r>
              <w:t>English</w:t>
            </w:r>
          </w:p>
        </w:tc>
      </w:tr>
      <w:tr w:rsidR="000C49D8" w14:paraId="027878D1"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vAlign w:val="center"/>
          </w:tcPr>
          <w:p w14:paraId="0D14799D" w14:textId="77777777" w:rsidR="000C49D8" w:rsidRDefault="00000000">
            <w:pPr>
              <w:spacing w:after="40"/>
            </w:pPr>
            <w:r>
              <w:rPr>
                <w:b/>
                <w:bCs/>
              </w:rPr>
              <w:t>Mode of study / Operation</w:t>
            </w:r>
          </w:p>
        </w:tc>
        <w:tc>
          <w:tcPr>
            <w:tcW w:w="6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58A374D" w14:textId="77777777" w:rsidR="000C49D8" w:rsidRDefault="00000000">
            <w:pPr>
              <w:spacing w:after="40"/>
            </w:pPr>
            <w:r>
              <w:t>Conventional; self-governing; full time</w:t>
            </w:r>
          </w:p>
        </w:tc>
      </w:tr>
      <w:tr w:rsidR="000C49D8" w14:paraId="4A7A6306"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vAlign w:val="center"/>
          </w:tcPr>
          <w:p w14:paraId="62BF965B" w14:textId="77777777" w:rsidR="000C49D8" w:rsidRDefault="00000000">
            <w:pPr>
              <w:spacing w:after="40"/>
            </w:pPr>
            <w:r>
              <w:rPr>
                <w:b/>
                <w:bCs/>
              </w:rPr>
              <w:t>Duration</w:t>
            </w:r>
          </w:p>
        </w:tc>
        <w:tc>
          <w:tcPr>
            <w:tcW w:w="6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AF8163F" w14:textId="77777777" w:rsidR="000C49D8" w:rsidRDefault="00000000">
            <w:pPr>
              <w:spacing w:after="40"/>
            </w:pPr>
            <w:r>
              <w:t>Minimum 2 years (4 semesters); maximum 4 years (8 semesters); 16 weeks per semester</w:t>
            </w:r>
          </w:p>
        </w:tc>
      </w:tr>
      <w:tr w:rsidR="000C49D8" w14:paraId="5EDEC22F"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vAlign w:val="center"/>
          </w:tcPr>
          <w:p w14:paraId="5435CBFF" w14:textId="77777777" w:rsidR="000C49D8" w:rsidRDefault="00000000">
            <w:pPr>
              <w:spacing w:after="40"/>
            </w:pPr>
            <w:r>
              <w:rPr>
                <w:b/>
                <w:bCs/>
              </w:rPr>
              <w:t>Intake</w:t>
            </w:r>
          </w:p>
        </w:tc>
        <w:tc>
          <w:tcPr>
            <w:tcW w:w="6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EDFE847" w14:textId="77777777" w:rsidR="000C49D8" w:rsidRDefault="00000000">
            <w:pPr>
              <w:spacing w:after="40"/>
            </w:pPr>
            <w:r>
              <w:t>Annual</w:t>
            </w:r>
          </w:p>
        </w:tc>
      </w:tr>
      <w:tr w:rsidR="000C49D8" w14:paraId="1FBD3E70"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vAlign w:val="center"/>
          </w:tcPr>
          <w:p w14:paraId="22CC6F79" w14:textId="77777777" w:rsidR="000C49D8" w:rsidRDefault="00000000">
            <w:pPr>
              <w:spacing w:after="40"/>
            </w:pPr>
            <w:r>
              <w:rPr>
                <w:b/>
                <w:bCs/>
              </w:rPr>
              <w:lastRenderedPageBreak/>
              <w:t>Delivery pattern</w:t>
            </w:r>
          </w:p>
        </w:tc>
        <w:tc>
          <w:tcPr>
            <w:tcW w:w="6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7DD4C1A" w14:textId="77777777" w:rsidR="000C49D8" w:rsidRDefault="00000000">
            <w:pPr>
              <w:spacing w:after="40"/>
            </w:pPr>
            <w:r>
              <w:t>Modules with a practical or clinical component are delivered as two complementary weekly sessions — a theory session and a separate practical/clinical session — across 15 teaching weeks in the semester plus a final examination week</w:t>
            </w:r>
          </w:p>
        </w:tc>
      </w:tr>
      <w:tr w:rsidR="000C49D8" w14:paraId="17976DF7"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vAlign w:val="center"/>
          </w:tcPr>
          <w:p w14:paraId="3A1122FC" w14:textId="77777777" w:rsidR="000C49D8" w:rsidRDefault="00000000">
            <w:pPr>
              <w:spacing w:after="40"/>
            </w:pPr>
            <w:r>
              <w:rPr>
                <w:b/>
                <w:bCs/>
              </w:rPr>
              <w:t>ECTS</w:t>
            </w:r>
          </w:p>
        </w:tc>
        <w:tc>
          <w:tcPr>
            <w:tcW w:w="6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E77DE49" w14:textId="77777777" w:rsidR="000C49D8" w:rsidRDefault="00000000">
            <w:pPr>
              <w:spacing w:after="40"/>
            </w:pPr>
            <w:r>
              <w:t>120 ECTS</w:t>
            </w:r>
          </w:p>
        </w:tc>
      </w:tr>
    </w:tbl>
    <w:p w14:paraId="27624F3C" w14:textId="77777777" w:rsidR="000C49D8" w:rsidRDefault="00000000">
      <w:pPr>
        <w:pStyle w:val="Heading1"/>
      </w:pPr>
      <w:bookmarkStart w:id="4" w:name="_Toc240197948"/>
      <w:r>
        <w:t>3. Program structure and credit framework</w:t>
      </w:r>
      <w:bookmarkEnd w:id="4"/>
    </w:p>
    <w:p w14:paraId="0186749C" w14:textId="77777777" w:rsidR="000C49D8" w:rsidRDefault="00000000">
      <w:pPr>
        <w:pStyle w:val="Heading2"/>
      </w:pPr>
      <w:bookmarkStart w:id="5" w:name="_Toc240197949"/>
      <w:r>
        <w:t>3.1 Credit and workload</w:t>
      </w:r>
      <w:bookmarkEnd w:id="5"/>
    </w:p>
    <w:p w14:paraId="1E3446E9" w14:textId="77777777" w:rsidR="000C49D8" w:rsidRDefault="00000000">
      <w:pPr>
        <w:spacing w:after="160"/>
      </w:pPr>
      <w:r>
        <w:t>The program uses ECTS credits. One ECTS credit represents 27 hours of total student workload, comprising scheduled contact time (lectures, practical sessions, clinical sessions, assessment) and independent study. The program totals 120 ECTS, distributed as 30 ECTS in each of the four semesters, corresponding to a total student workload of approximately 3,000–3,600 hours across the two years.</w:t>
      </w:r>
    </w:p>
    <w:p w14:paraId="56912200" w14:textId="77777777" w:rsidR="000C49D8" w:rsidRDefault="00000000">
      <w:pPr>
        <w:spacing w:after="160"/>
      </w:pPr>
      <w:r>
        <w:t>Credit is not carried by teaching hours alone. A specialist module with a practical or clinical component is typically delivered as one theory session and one separate practical/clinical session per week across the teaching weeks of the semester, with the balance of the workload met through preparation, reporting, directed reading and assessment.</w:t>
      </w:r>
    </w:p>
    <w:p w14:paraId="18D238AD" w14:textId="77777777" w:rsidR="000C49D8" w:rsidRDefault="00000000">
      <w:pPr>
        <w:pStyle w:val="Heading2"/>
      </w:pPr>
      <w:bookmarkStart w:id="6" w:name="_Toc240197950"/>
      <w:r>
        <w:t>3.2 Course classification</w:t>
      </w:r>
      <w:bookmarkEnd w:id="6"/>
    </w:p>
    <w:p w14:paraId="53D4F866" w14:textId="77777777" w:rsidR="000C49D8" w:rsidRDefault="00000000">
      <w:pPr>
        <w:spacing w:after="160"/>
      </w:pPr>
      <w:r>
        <w:t>Courses fall into three groups: institute courses of general formation taken by students across KTI; institute courses at degree or program level, shared with other health-science departments or mandated across all programs; and core courses specific to aesthetic nursing.</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00"/>
        <w:gridCol w:w="1800"/>
        <w:gridCol w:w="1800"/>
      </w:tblGrid>
      <w:tr w:rsidR="000C49D8" w14:paraId="439D46D4" w14:textId="77777777">
        <w:tblPrEx>
          <w:tblCellMar>
            <w:top w:w="0" w:type="dxa"/>
            <w:bottom w:w="0" w:type="dxa"/>
          </w:tblCellMar>
        </w:tblPrEx>
        <w:trPr>
          <w:tblHeader/>
        </w:trPr>
        <w:tc>
          <w:tcPr>
            <w:tcW w:w="54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2C4A39B2" w14:textId="77777777" w:rsidR="000C49D8" w:rsidRDefault="00000000">
            <w:pPr>
              <w:spacing w:after="40"/>
            </w:pPr>
            <w:r>
              <w:rPr>
                <w:b/>
                <w:bCs/>
              </w:rPr>
              <w:t>Classification</w:t>
            </w:r>
          </w:p>
        </w:tc>
        <w:tc>
          <w:tcPr>
            <w:tcW w:w="18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369436EF" w14:textId="77777777" w:rsidR="000C49D8" w:rsidRDefault="00000000">
            <w:pPr>
              <w:spacing w:after="40"/>
            </w:pPr>
            <w:r>
              <w:rPr>
                <w:b/>
                <w:bCs/>
              </w:rPr>
              <w:t>Credits (ECTS)</w:t>
            </w:r>
          </w:p>
        </w:tc>
        <w:tc>
          <w:tcPr>
            <w:tcW w:w="18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6F0C3D6C" w14:textId="77777777" w:rsidR="000C49D8" w:rsidRDefault="00000000">
            <w:pPr>
              <w:spacing w:after="40"/>
            </w:pPr>
            <w:r>
              <w:rPr>
                <w:b/>
                <w:bCs/>
              </w:rPr>
              <w:t>Percentage</w:t>
            </w:r>
          </w:p>
        </w:tc>
      </w:tr>
      <w:tr w:rsidR="000C49D8" w14:paraId="52B8DE6C" w14:textId="77777777">
        <w:tblPrEx>
          <w:tblCellMar>
            <w:top w:w="0" w:type="dxa"/>
            <w:bottom w:w="0" w:type="dxa"/>
          </w:tblCellMar>
        </w:tblPrEx>
        <w:tc>
          <w:tcPr>
            <w:tcW w:w="5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3B310C1" w14:textId="77777777" w:rsidR="000C49D8" w:rsidRDefault="00000000">
            <w:pPr>
              <w:spacing w:after="40"/>
            </w:pPr>
            <w:r>
              <w:t>Institute courses — general (Computer Application, Academic Debate, Kurdology)</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7967882" w14:textId="77777777" w:rsidR="000C49D8" w:rsidRDefault="00000000">
            <w:pPr>
              <w:spacing w:after="40"/>
            </w:pPr>
            <w:r>
              <w:t>16</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299D624" w14:textId="77777777" w:rsidR="000C49D8" w:rsidRDefault="00000000">
            <w:pPr>
              <w:spacing w:after="40"/>
            </w:pPr>
            <w:r>
              <w:t>13.3%</w:t>
            </w:r>
          </w:p>
        </w:tc>
      </w:tr>
      <w:tr w:rsidR="000C49D8" w14:paraId="2846F060" w14:textId="77777777">
        <w:tblPrEx>
          <w:tblCellMar>
            <w:top w:w="0" w:type="dxa"/>
            <w:bottom w:w="0" w:type="dxa"/>
          </w:tblCellMar>
        </w:tblPrEx>
        <w:tc>
          <w:tcPr>
            <w:tcW w:w="5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939A9AE" w14:textId="77777777" w:rsidR="000C49D8" w:rsidRDefault="00000000">
            <w:pPr>
              <w:spacing w:after="40"/>
            </w:pPr>
            <w:r>
              <w:t>Institute courses — degree/program (Medical Terminology, Career Program &amp; Entrepreneurship)</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42F46E2" w14:textId="77777777" w:rsidR="000C49D8" w:rsidRDefault="00000000">
            <w:pPr>
              <w:spacing w:after="40"/>
            </w:pPr>
            <w:r>
              <w:t>10</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4BF41AA" w14:textId="77777777" w:rsidR="000C49D8" w:rsidRDefault="00000000">
            <w:pPr>
              <w:spacing w:after="40"/>
            </w:pPr>
            <w:r>
              <w:t>8.3%</w:t>
            </w:r>
          </w:p>
        </w:tc>
      </w:tr>
      <w:tr w:rsidR="000C49D8" w14:paraId="30C9C481" w14:textId="77777777">
        <w:tblPrEx>
          <w:tblCellMar>
            <w:top w:w="0" w:type="dxa"/>
            <w:bottom w:w="0" w:type="dxa"/>
          </w:tblCellMar>
        </w:tblPrEx>
        <w:tc>
          <w:tcPr>
            <w:tcW w:w="5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4804FA4" w14:textId="77777777" w:rsidR="000C49D8" w:rsidRDefault="00000000">
            <w:pPr>
              <w:spacing w:after="40"/>
            </w:pPr>
            <w:r>
              <w:t>Core courses — Aesthetic Nursing (including Internship Program at 0 ECTS)</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97C2C56" w14:textId="77777777" w:rsidR="000C49D8" w:rsidRDefault="00000000">
            <w:pPr>
              <w:spacing w:after="40"/>
            </w:pPr>
            <w:r>
              <w:t>94</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BBD85FA" w14:textId="77777777" w:rsidR="000C49D8" w:rsidRDefault="00000000">
            <w:pPr>
              <w:spacing w:after="40"/>
            </w:pPr>
            <w:r>
              <w:t>78.3%</w:t>
            </w:r>
          </w:p>
        </w:tc>
      </w:tr>
      <w:tr w:rsidR="000C49D8" w14:paraId="00C37B42" w14:textId="77777777">
        <w:tblPrEx>
          <w:tblCellMar>
            <w:top w:w="0" w:type="dxa"/>
            <w:bottom w:w="0" w:type="dxa"/>
          </w:tblCellMar>
        </w:tblPrEx>
        <w:tc>
          <w:tcPr>
            <w:tcW w:w="5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78445EE" w14:textId="77777777" w:rsidR="000C49D8" w:rsidRDefault="00000000">
            <w:pPr>
              <w:spacing w:after="40"/>
            </w:pPr>
            <w:r>
              <w:t>Total</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87B96B9" w14:textId="77777777" w:rsidR="000C49D8" w:rsidRDefault="00000000">
            <w:pPr>
              <w:spacing w:after="40"/>
            </w:pPr>
            <w:r>
              <w:t>120</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8521A2F" w14:textId="77777777" w:rsidR="000C49D8" w:rsidRDefault="00000000">
            <w:pPr>
              <w:spacing w:after="40"/>
            </w:pPr>
            <w:r>
              <w:t>100%</w:t>
            </w:r>
          </w:p>
        </w:tc>
      </w:tr>
    </w:tbl>
    <w:p w14:paraId="665C41F4" w14:textId="77777777" w:rsidR="000C49D8" w:rsidRDefault="00000000">
      <w:pPr>
        <w:spacing w:after="160"/>
      </w:pPr>
      <w:r>
        <w:rPr>
          <w:i/>
          <w:iCs/>
        </w:rPr>
        <w:t>Internship Program is a mandatory, non-credit-bearing requirement recorded as pass or fail. It carries 0 ECTS and is therefore included in the core group without contributing credit.</w:t>
      </w:r>
    </w:p>
    <w:p w14:paraId="7C5B2992" w14:textId="77777777" w:rsidR="000C49D8" w:rsidRDefault="00000000">
      <w:pPr>
        <w:pStyle w:val="Heading2"/>
      </w:pPr>
      <w:bookmarkStart w:id="7" w:name="_Toc240197951"/>
      <w:r>
        <w:t>3.3 Progression</w:t>
      </w:r>
      <w:bookmarkEnd w:id="7"/>
    </w:p>
    <w:p w14:paraId="5056BBFA" w14:textId="77777777" w:rsidR="000C49D8" w:rsidRDefault="00000000">
      <w:pPr>
        <w:spacing w:after="160"/>
      </w:pPr>
      <w:r>
        <w:t xml:space="preserve">The program is sequential. Semester 1 establishes core nursing skills, human anatomy, medical terminology and general institute skills. Semester 2 adds human physiology, medical microbiology, basics of surgery and dermo-cosmetic pharmacology. Semester 3 opens the aesthetic-specialist disciplines: skin science, medical ethics and aesthetic instrumentation, biochemistry and nutrition, and wound dressing, alongside the Career Program &amp; Entrepreneurship module. Semester 4 completes the program with the applied aesthetic modules — modern skincare and AI applications, hair care, medical aesthetics, aesthetic practicing and phlebotomy, and sterilization and infection </w:t>
      </w:r>
      <w:r>
        <w:lastRenderedPageBreak/>
        <w:t>control — and closes with the Internship Program, which follows the Semester 4 examinations and does not run concurrently with taught modules.</w:t>
      </w:r>
    </w:p>
    <w:p w14:paraId="2A763C10" w14:textId="77777777" w:rsidR="000C49D8" w:rsidRDefault="00000000">
      <w:pPr>
        <w:pStyle w:val="Heading1"/>
      </w:pPr>
      <w:bookmarkStart w:id="8" w:name="_Toc240197952"/>
      <w:r>
        <w:t>4. Award and graduation requirements</w:t>
      </w:r>
      <w:bookmarkEnd w:id="8"/>
    </w:p>
    <w:p w14:paraId="14EB0E47" w14:textId="77777777" w:rsidR="000C49D8" w:rsidRDefault="00000000">
      <w:pPr>
        <w:spacing w:after="160"/>
      </w:pPr>
      <w:r>
        <w:t>To be awarded the Technical Diploma of Aesthetic Nursing, a student must:</w:t>
      </w:r>
    </w:p>
    <w:p w14:paraId="188F72D1" w14:textId="77777777" w:rsidR="000C49D8" w:rsidRDefault="00000000">
      <w:pPr>
        <w:pStyle w:val="ListParagraph"/>
        <w:numPr>
          <w:ilvl w:val="0"/>
          <w:numId w:val="1"/>
        </w:numPr>
        <w:spacing w:after="100"/>
      </w:pPr>
      <w:r>
        <w:t>Accumulate 120 ECTS by passing every course listed in the course menu at Section 10.</w:t>
      </w:r>
    </w:p>
    <w:p w14:paraId="5234782B" w14:textId="77777777" w:rsidR="000C49D8" w:rsidRDefault="00000000">
      <w:pPr>
        <w:pStyle w:val="ListParagraph"/>
        <w:numPr>
          <w:ilvl w:val="0"/>
          <w:numId w:val="1"/>
        </w:numPr>
        <w:spacing w:after="100"/>
      </w:pPr>
      <w:r>
        <w:t>Achieve a minimum cumulative grade point average of 2.0.</w:t>
      </w:r>
    </w:p>
    <w:p w14:paraId="41F2E4F5" w14:textId="77777777" w:rsidR="000C49D8" w:rsidRDefault="00000000">
      <w:pPr>
        <w:pStyle w:val="ListParagraph"/>
        <w:numPr>
          <w:ilvl w:val="0"/>
          <w:numId w:val="1"/>
        </w:numPr>
        <w:spacing w:after="100"/>
      </w:pPr>
      <w:r>
        <w:t>Pass both the theory and the practical (or clinical) component of every module that carries one, in accordance with the module assessment scheme.</w:t>
      </w:r>
    </w:p>
    <w:p w14:paraId="1E4674F4" w14:textId="77777777" w:rsidR="000C49D8" w:rsidRDefault="00000000">
      <w:pPr>
        <w:pStyle w:val="ListParagraph"/>
        <w:numPr>
          <w:ilvl w:val="0"/>
          <w:numId w:val="1"/>
        </w:numPr>
        <w:spacing w:after="100"/>
      </w:pPr>
      <w:r>
        <w:t>Complete and pass the Internship Program as specified below.</w:t>
      </w:r>
    </w:p>
    <w:p w14:paraId="10018857" w14:textId="77777777" w:rsidR="000C49D8" w:rsidRDefault="00000000">
      <w:pPr>
        <w:pStyle w:val="Heading2"/>
      </w:pPr>
      <w:bookmarkStart w:id="9" w:name="_Toc240197953"/>
      <w:r>
        <w:t>4.1 Internship Program (AN248)</w:t>
      </w:r>
      <w:bookmarkEnd w:id="9"/>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6800"/>
      </w:tblGrid>
      <w:tr w:rsidR="000C49D8" w14:paraId="02746B61"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vAlign w:val="center"/>
          </w:tcPr>
          <w:p w14:paraId="25D820F6" w14:textId="77777777" w:rsidR="000C49D8" w:rsidRDefault="00000000">
            <w:pPr>
              <w:spacing w:after="40"/>
            </w:pPr>
            <w:r>
              <w:rPr>
                <w:b/>
                <w:bCs/>
              </w:rPr>
              <w:t>Nature</w:t>
            </w:r>
          </w:p>
        </w:tc>
        <w:tc>
          <w:tcPr>
            <w:tcW w:w="6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F754F69" w14:textId="77777777" w:rsidR="000C49D8" w:rsidRDefault="00000000">
            <w:pPr>
              <w:spacing w:after="40"/>
            </w:pPr>
            <w:r>
              <w:t>Supervised placement in an approved clinic, hospital dermatology/aesthetic unit, or private aesthetic practice. Students are assigned to host sites with reference to their area of residence and the department's approved placement list.</w:t>
            </w:r>
          </w:p>
        </w:tc>
      </w:tr>
      <w:tr w:rsidR="000C49D8" w14:paraId="798C405F"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vAlign w:val="center"/>
          </w:tcPr>
          <w:p w14:paraId="47482202" w14:textId="77777777" w:rsidR="000C49D8" w:rsidRDefault="00000000">
            <w:pPr>
              <w:spacing w:after="40"/>
            </w:pPr>
            <w:r>
              <w:rPr>
                <w:b/>
                <w:bCs/>
              </w:rPr>
              <w:t>Timing</w:t>
            </w:r>
          </w:p>
        </w:tc>
        <w:tc>
          <w:tcPr>
            <w:tcW w:w="6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54D824B" w14:textId="77777777" w:rsidR="000C49D8" w:rsidRDefault="00000000">
            <w:pPr>
              <w:spacing w:after="40"/>
            </w:pPr>
            <w:r>
              <w:t>The summer immediately following the Semester 4 examinations. It does not run alongside taught modules and creates no timetable conflict.</w:t>
            </w:r>
          </w:p>
        </w:tc>
      </w:tr>
      <w:tr w:rsidR="000C49D8" w14:paraId="52EF03AF"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vAlign w:val="center"/>
          </w:tcPr>
          <w:p w14:paraId="148E8782" w14:textId="77777777" w:rsidR="000C49D8" w:rsidRDefault="00000000">
            <w:pPr>
              <w:spacing w:after="40"/>
            </w:pPr>
            <w:r>
              <w:rPr>
                <w:b/>
                <w:bCs/>
              </w:rPr>
              <w:t>Duration</w:t>
            </w:r>
          </w:p>
        </w:tc>
        <w:tc>
          <w:tcPr>
            <w:tcW w:w="6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AF1379B" w14:textId="77777777" w:rsidR="000C49D8" w:rsidRDefault="00000000">
            <w:pPr>
              <w:spacing w:after="40"/>
            </w:pPr>
            <w:r>
              <w:t>100 hours of supervised placement, as specified by the department's placement guidelines.</w:t>
            </w:r>
          </w:p>
        </w:tc>
      </w:tr>
      <w:tr w:rsidR="000C49D8" w14:paraId="04644853"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vAlign w:val="center"/>
          </w:tcPr>
          <w:p w14:paraId="366D2A44" w14:textId="77777777" w:rsidR="000C49D8" w:rsidRDefault="00000000">
            <w:pPr>
              <w:spacing w:after="40"/>
            </w:pPr>
            <w:r>
              <w:rPr>
                <w:b/>
                <w:bCs/>
              </w:rPr>
              <w:t>Credit</w:t>
            </w:r>
          </w:p>
        </w:tc>
        <w:tc>
          <w:tcPr>
            <w:tcW w:w="6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4FB3671" w14:textId="77777777" w:rsidR="000C49D8" w:rsidRDefault="00000000">
            <w:pPr>
              <w:spacing w:after="40"/>
            </w:pPr>
            <w:r>
              <w:t>0 ECTS. Mandatory and non-credit-bearing; recorded on the transcript as Pass or Fail.</w:t>
            </w:r>
          </w:p>
        </w:tc>
      </w:tr>
      <w:tr w:rsidR="000C49D8" w14:paraId="289C157F"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vAlign w:val="center"/>
          </w:tcPr>
          <w:p w14:paraId="16373F45" w14:textId="77777777" w:rsidR="000C49D8" w:rsidRDefault="00000000">
            <w:pPr>
              <w:spacing w:after="40"/>
            </w:pPr>
            <w:r>
              <w:rPr>
                <w:b/>
                <w:bCs/>
              </w:rPr>
              <w:t>How a pass is determined</w:t>
            </w:r>
          </w:p>
        </w:tc>
        <w:tc>
          <w:tcPr>
            <w:tcW w:w="6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082E67F" w14:textId="77777777" w:rsidR="000C49D8" w:rsidRDefault="00000000">
            <w:pPr>
              <w:spacing w:after="40"/>
            </w:pPr>
            <w:r>
              <w:t>A pass requires both of the following:</w:t>
            </w:r>
          </w:p>
          <w:p w14:paraId="18D18B54" w14:textId="77777777" w:rsidR="000C49D8" w:rsidRDefault="00000000">
            <w:pPr>
              <w:spacing w:after="40"/>
            </w:pPr>
            <w:r>
              <w:t>1. A training logbook — a dated record of attendance and of the procedures observed and performed, countersigned by the host supervisor.</w:t>
            </w:r>
          </w:p>
          <w:p w14:paraId="39DACC4A" w14:textId="77777777" w:rsidR="000C49D8" w:rsidRDefault="00000000">
            <w:pPr>
              <w:spacing w:after="40"/>
            </w:pPr>
            <w:r>
              <w:t>2. A final training report submitted to the department describing the host setting, the procedures the student was exposed to, and a reflective account of competencies gained and gaps identified.</w:t>
            </w:r>
          </w:p>
          <w:p w14:paraId="19DC0442" w14:textId="77777777" w:rsidR="000C49D8" w:rsidRDefault="00000000">
            <w:pPr>
              <w:spacing w:after="40"/>
            </w:pPr>
            <w:r>
              <w:t>All elements must be judged satisfactory. A deficiency in either element results in a Fail and the requirement to repeat or extend the placement.</w:t>
            </w:r>
          </w:p>
        </w:tc>
      </w:tr>
    </w:tbl>
    <w:p w14:paraId="06F1617D" w14:textId="77777777" w:rsidR="000C49D8" w:rsidRDefault="00000000">
      <w:pPr>
        <w:pStyle w:val="Heading1"/>
      </w:pPr>
      <w:bookmarkStart w:id="10" w:name="_Toc240197954"/>
      <w:r>
        <w:t>5. Entry requirements</w:t>
      </w:r>
      <w:bookmarkEnd w:id="10"/>
    </w:p>
    <w:p w14:paraId="75359C4C" w14:textId="77777777" w:rsidR="000C49D8" w:rsidRDefault="00000000">
      <w:pPr>
        <w:spacing w:after="160"/>
      </w:pPr>
      <w:r>
        <w:t>Admission is competitive and administered through the central admission process of the Ministry of Higher Education and Scientific Research. The minimum qualifications are:</w:t>
      </w:r>
    </w:p>
    <w:p w14:paraId="24BA100A" w14:textId="77777777" w:rsidR="000C49D8" w:rsidRDefault="00000000">
      <w:pPr>
        <w:pStyle w:val="ListParagraph"/>
        <w:numPr>
          <w:ilvl w:val="0"/>
          <w:numId w:val="1"/>
        </w:numPr>
        <w:spacing w:after="100"/>
      </w:pPr>
      <w:r>
        <w:t>A Kurdistan Baccalaureate High School Certificate or a recognized equivalent, with a minimum aggregate of 55% to enter the competition.</w:t>
      </w:r>
    </w:p>
    <w:p w14:paraId="11061000" w14:textId="77777777" w:rsidR="000C49D8" w:rsidRDefault="00000000">
      <w:pPr>
        <w:pStyle w:val="ListParagraph"/>
        <w:numPr>
          <w:ilvl w:val="0"/>
          <w:numId w:val="1"/>
        </w:numPr>
        <w:spacing w:after="100"/>
      </w:pPr>
      <w:r>
        <w:t>Satisfaction of any additional general conditions and prerequisites set by the Institute for the program.</w:t>
      </w:r>
    </w:p>
    <w:p w14:paraId="30A0849A" w14:textId="77777777" w:rsidR="000C49D8" w:rsidRDefault="00000000">
      <w:pPr>
        <w:spacing w:after="160"/>
      </w:pPr>
      <w:r>
        <w:t>Entry requirements are subject to annual amendment by the Ministry of Higher Education and Scientific Research in the Kurdistan Region of Iraq, and the thresholds above are superseded by any subsequent ministerial instruction.</w:t>
      </w:r>
    </w:p>
    <w:p w14:paraId="190BCF0E" w14:textId="77777777" w:rsidR="000C49D8" w:rsidRDefault="00000000">
      <w:pPr>
        <w:pStyle w:val="Heading1"/>
      </w:pPr>
      <w:bookmarkStart w:id="11" w:name="_Toc240197955"/>
      <w:r>
        <w:lastRenderedPageBreak/>
        <w:t>6. Program Educational Objectives (PEOs)</w:t>
      </w:r>
      <w:bookmarkEnd w:id="11"/>
    </w:p>
    <w:p w14:paraId="75130E05" w14:textId="77777777" w:rsidR="000C49D8" w:rsidRDefault="00000000">
      <w:pPr>
        <w:spacing w:after="160"/>
      </w:pPr>
      <w:r>
        <w:t>Program Educational Objectives describe what graduates of this program should be achieving two to four years after graduation, once they have accumulated working experience. They were revised in 2026 alongside the curriculum review to reflect the assistant scope of practice, the safety and ethical expectations placed on aesthetic practitioners in the region, and the technologies the graduate will actually encounter.</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0"/>
        <w:gridCol w:w="8000"/>
      </w:tblGrid>
      <w:tr w:rsidR="000C49D8" w14:paraId="5770107E" w14:textId="77777777">
        <w:tblPrEx>
          <w:tblCellMar>
            <w:top w:w="0" w:type="dxa"/>
            <w:bottom w:w="0" w:type="dxa"/>
          </w:tblCellMar>
        </w:tblPrEx>
        <w:trPr>
          <w:tblHeader/>
        </w:trPr>
        <w:tc>
          <w:tcPr>
            <w:tcW w:w="10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770DD005" w14:textId="77777777" w:rsidR="000C49D8" w:rsidRDefault="00000000">
            <w:pPr>
              <w:spacing w:after="40"/>
            </w:pPr>
            <w:r>
              <w:rPr>
                <w:b/>
                <w:bCs/>
              </w:rPr>
              <w:t>Code</w:t>
            </w:r>
          </w:p>
        </w:tc>
        <w:tc>
          <w:tcPr>
            <w:tcW w:w="80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67F259E8" w14:textId="77777777" w:rsidR="000C49D8" w:rsidRDefault="00000000">
            <w:pPr>
              <w:spacing w:after="40"/>
            </w:pPr>
            <w:r>
              <w:rPr>
                <w:b/>
                <w:bCs/>
              </w:rPr>
              <w:t>Educational Objective</w:t>
            </w:r>
          </w:p>
        </w:tc>
      </w:tr>
      <w:tr w:rsidR="000C49D8" w14:paraId="64B502B0" w14:textId="77777777">
        <w:tblPrEx>
          <w:tblCellMar>
            <w:top w:w="0" w:type="dxa"/>
            <w:bottom w:w="0" w:type="dxa"/>
          </w:tblCellMar>
        </w:tblPrEx>
        <w:tc>
          <w:tcPr>
            <w:tcW w:w="1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1358B3E" w14:textId="77777777" w:rsidR="000C49D8" w:rsidRDefault="00000000">
            <w:pPr>
              <w:spacing w:after="40"/>
            </w:pPr>
            <w:r>
              <w:t>PEO1</w:t>
            </w:r>
          </w:p>
        </w:tc>
        <w:tc>
          <w:tcPr>
            <w:tcW w:w="8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E2B785A" w14:textId="77777777" w:rsidR="000C49D8" w:rsidRDefault="00000000">
            <w:pPr>
              <w:spacing w:after="40"/>
            </w:pPr>
            <w:r>
              <w:t>Practice competently under the supervision of dermatologists, plastic surgeons and other qualified medical practitioners, across the routine non-invasive and minimally invasive aesthetic and skin-care procedures used in clinics in the Kurdistan Region and Iraq.</w:t>
            </w:r>
          </w:p>
        </w:tc>
      </w:tr>
      <w:tr w:rsidR="000C49D8" w14:paraId="7C87E5FB" w14:textId="77777777">
        <w:tblPrEx>
          <w:tblCellMar>
            <w:top w:w="0" w:type="dxa"/>
            <w:bottom w:w="0" w:type="dxa"/>
          </w:tblCellMar>
        </w:tblPrEx>
        <w:tc>
          <w:tcPr>
            <w:tcW w:w="1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F351832" w14:textId="77777777" w:rsidR="000C49D8" w:rsidRDefault="00000000">
            <w:pPr>
              <w:spacing w:after="40"/>
            </w:pPr>
            <w:r>
              <w:t>PEO2</w:t>
            </w:r>
          </w:p>
        </w:tc>
        <w:tc>
          <w:tcPr>
            <w:tcW w:w="8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2EDEC1E" w14:textId="77777777" w:rsidR="000C49D8" w:rsidRDefault="00000000">
            <w:pPr>
              <w:spacing w:after="40"/>
            </w:pPr>
            <w:r>
              <w:t>Apply foundational biomedical knowledge — anatomy, physiology, microbiology, and biochemistry and nutrition — to inform safe and effective aesthetic nursing practice.</w:t>
            </w:r>
          </w:p>
        </w:tc>
      </w:tr>
      <w:tr w:rsidR="000C49D8" w14:paraId="024224F0" w14:textId="77777777">
        <w:tblPrEx>
          <w:tblCellMar>
            <w:top w:w="0" w:type="dxa"/>
            <w:bottom w:w="0" w:type="dxa"/>
          </w:tblCellMar>
        </w:tblPrEx>
        <w:tc>
          <w:tcPr>
            <w:tcW w:w="1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48EB90A" w14:textId="77777777" w:rsidR="000C49D8" w:rsidRDefault="00000000">
            <w:pPr>
              <w:spacing w:after="40"/>
            </w:pPr>
            <w:r>
              <w:t>PEO3</w:t>
            </w:r>
          </w:p>
        </w:tc>
        <w:tc>
          <w:tcPr>
            <w:tcW w:w="8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25D5992" w14:textId="77777777" w:rsidR="000C49D8" w:rsidRDefault="00000000">
            <w:pPr>
              <w:spacing w:after="40"/>
            </w:pPr>
            <w:r>
              <w:t>Work consistently to recognized standards of infection control, patient safety and professional ethics in aesthetic and clinical settings.</w:t>
            </w:r>
          </w:p>
        </w:tc>
      </w:tr>
      <w:tr w:rsidR="000C49D8" w14:paraId="3F1672FA" w14:textId="77777777">
        <w:tblPrEx>
          <w:tblCellMar>
            <w:top w:w="0" w:type="dxa"/>
            <w:bottom w:w="0" w:type="dxa"/>
          </w:tblCellMar>
        </w:tblPrEx>
        <w:tc>
          <w:tcPr>
            <w:tcW w:w="1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E8FB812" w14:textId="77777777" w:rsidR="000C49D8" w:rsidRDefault="00000000">
            <w:pPr>
              <w:spacing w:after="40"/>
            </w:pPr>
            <w:r>
              <w:t>PEO4</w:t>
            </w:r>
          </w:p>
        </w:tc>
        <w:tc>
          <w:tcPr>
            <w:tcW w:w="8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A955CD0" w14:textId="77777777" w:rsidR="000C49D8" w:rsidRDefault="00000000">
            <w:pPr>
              <w:spacing w:after="40"/>
            </w:pPr>
            <w:r>
              <w:t>Function effectively as part of the healthcare team, communicating with patients, supervising practitioners and colleagues with professionalism and cultural sensitivity.</w:t>
            </w:r>
          </w:p>
        </w:tc>
      </w:tr>
      <w:tr w:rsidR="000C49D8" w14:paraId="2B5D7EDF" w14:textId="77777777">
        <w:tblPrEx>
          <w:tblCellMar>
            <w:top w:w="0" w:type="dxa"/>
            <w:bottom w:w="0" w:type="dxa"/>
          </w:tblCellMar>
        </w:tblPrEx>
        <w:tc>
          <w:tcPr>
            <w:tcW w:w="1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B45AB5F" w14:textId="77777777" w:rsidR="000C49D8" w:rsidRDefault="00000000">
            <w:pPr>
              <w:spacing w:after="40"/>
            </w:pPr>
            <w:r>
              <w:t>PEO5</w:t>
            </w:r>
          </w:p>
        </w:tc>
        <w:tc>
          <w:tcPr>
            <w:tcW w:w="8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ACC5174" w14:textId="77777777" w:rsidR="000C49D8" w:rsidRDefault="00000000">
            <w:pPr>
              <w:spacing w:after="40"/>
            </w:pPr>
            <w:r>
              <w:t>Continue to develop professionally — adopting new aesthetic technologies and techniques, including AI-supported tools, as they become available in the region, and pursuing further study, specialization or career advancement where they choose.</w:t>
            </w:r>
          </w:p>
        </w:tc>
      </w:tr>
      <w:tr w:rsidR="000C49D8" w14:paraId="285E8E8D" w14:textId="77777777">
        <w:tblPrEx>
          <w:tblCellMar>
            <w:top w:w="0" w:type="dxa"/>
            <w:bottom w:w="0" w:type="dxa"/>
          </w:tblCellMar>
        </w:tblPrEx>
        <w:tc>
          <w:tcPr>
            <w:tcW w:w="1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CD8FF89" w14:textId="77777777" w:rsidR="000C49D8" w:rsidRDefault="00000000">
            <w:pPr>
              <w:spacing w:after="40"/>
            </w:pPr>
            <w:r>
              <w:t>PEO6</w:t>
            </w:r>
          </w:p>
        </w:tc>
        <w:tc>
          <w:tcPr>
            <w:tcW w:w="8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BD01265" w14:textId="77777777" w:rsidR="000C49D8" w:rsidRDefault="00000000">
            <w:pPr>
              <w:spacing w:after="40"/>
            </w:pPr>
            <w:r>
              <w:t>Demonstrate clear awareness of the legal and ethical boundaries of the aesthetic nursing role, recognizing that independent practice of medical and surgical aesthetic procedures lies outside the scope of the diploma and remains the responsibility of the licensed supervising practitioner.</w:t>
            </w:r>
          </w:p>
        </w:tc>
      </w:tr>
    </w:tbl>
    <w:p w14:paraId="4E8F7364" w14:textId="77777777" w:rsidR="000C49D8" w:rsidRDefault="00000000">
      <w:pPr>
        <w:pStyle w:val="Heading2"/>
      </w:pPr>
      <w:bookmarkStart w:id="12" w:name="_Toc240197956"/>
      <w:r>
        <w:t>6.1 Review of the Program Educational Objectives</w:t>
      </w:r>
      <w:bookmarkEnd w:id="12"/>
    </w:p>
    <w:p w14:paraId="704A97B2" w14:textId="77777777" w:rsidR="000C49D8" w:rsidRDefault="00000000">
      <w:pPr>
        <w:spacing w:after="160"/>
      </w:pPr>
      <w:r>
        <w:t>The PEOs are reviewed at least every three years, and in any year in which a structural curriculum change is approved, through the departmental curriculum-update procedure. The review draws on host-clinic supervisors consulted through Internship Program evaluation returns, alumni surveyed on the relevance of the program to the work they entered, the departmental council and teaching staff, and external subject reviewers commissioned to comment on specialist module content. Findings are recorded in the departmental quality file and any resulting amendment to the PEOs is submitted for approval with the revised specification.</w:t>
      </w:r>
    </w:p>
    <w:p w14:paraId="09ED2FD8" w14:textId="77777777" w:rsidR="000D3104" w:rsidRDefault="000D3104">
      <w:pPr>
        <w:pStyle w:val="Heading1"/>
      </w:pPr>
      <w:bookmarkStart w:id="13" w:name="_Toc240197957"/>
    </w:p>
    <w:p w14:paraId="23E63F5F" w14:textId="77777777" w:rsidR="000D3104" w:rsidRDefault="000D3104">
      <w:pPr>
        <w:pStyle w:val="Heading1"/>
      </w:pPr>
    </w:p>
    <w:p w14:paraId="23A5A438" w14:textId="77777777" w:rsidR="000D3104" w:rsidRDefault="000D3104">
      <w:pPr>
        <w:pStyle w:val="Heading1"/>
      </w:pPr>
    </w:p>
    <w:p w14:paraId="37F3D6DB" w14:textId="77777777" w:rsidR="000D3104" w:rsidRDefault="000D3104">
      <w:pPr>
        <w:pStyle w:val="Heading1"/>
      </w:pPr>
    </w:p>
    <w:p w14:paraId="78AA75BB" w14:textId="2499B650" w:rsidR="000C49D8" w:rsidRDefault="00000000">
      <w:pPr>
        <w:pStyle w:val="Heading1"/>
      </w:pPr>
      <w:r>
        <w:lastRenderedPageBreak/>
        <w:t>7. Program Learning Outcomes (PLOs)</w:t>
      </w:r>
      <w:bookmarkEnd w:id="13"/>
    </w:p>
    <w:p w14:paraId="3E7380B1" w14:textId="77777777" w:rsidR="000C49D8" w:rsidRDefault="00000000">
      <w:pPr>
        <w:spacing w:after="160"/>
      </w:pPr>
      <w:r>
        <w:t>Program Learning Outcomes describe what a graduate can do on the day they complete the program. They were rewritten in 2026 to match the revised curriculum and to state competence at the level of a two-year technical diploma assistant role rather than that of an independent practitioner.</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0"/>
        <w:gridCol w:w="8000"/>
      </w:tblGrid>
      <w:tr w:rsidR="000C49D8" w14:paraId="287EAFBD" w14:textId="77777777">
        <w:tblPrEx>
          <w:tblCellMar>
            <w:top w:w="0" w:type="dxa"/>
            <w:bottom w:w="0" w:type="dxa"/>
          </w:tblCellMar>
        </w:tblPrEx>
        <w:trPr>
          <w:tblHeader/>
        </w:trPr>
        <w:tc>
          <w:tcPr>
            <w:tcW w:w="10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701CE695" w14:textId="77777777" w:rsidR="000C49D8" w:rsidRDefault="00000000">
            <w:pPr>
              <w:spacing w:after="40"/>
            </w:pPr>
            <w:r>
              <w:rPr>
                <w:b/>
                <w:bCs/>
              </w:rPr>
              <w:t>Code</w:t>
            </w:r>
          </w:p>
        </w:tc>
        <w:tc>
          <w:tcPr>
            <w:tcW w:w="80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1FC6CBA1" w14:textId="77777777" w:rsidR="000C49D8" w:rsidRDefault="00000000">
            <w:pPr>
              <w:spacing w:after="40"/>
            </w:pPr>
            <w:r>
              <w:rPr>
                <w:b/>
                <w:bCs/>
              </w:rPr>
              <w:t>Learning Outcome</w:t>
            </w:r>
          </w:p>
        </w:tc>
      </w:tr>
      <w:tr w:rsidR="000C49D8" w14:paraId="2B84604A" w14:textId="77777777">
        <w:tblPrEx>
          <w:tblCellMar>
            <w:top w:w="0" w:type="dxa"/>
            <w:bottom w:w="0" w:type="dxa"/>
          </w:tblCellMar>
        </w:tblPrEx>
        <w:tc>
          <w:tcPr>
            <w:tcW w:w="1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F28ADBE" w14:textId="77777777" w:rsidR="000C49D8" w:rsidRDefault="00000000">
            <w:pPr>
              <w:spacing w:after="40"/>
            </w:pPr>
            <w:r>
              <w:t>PLO1</w:t>
            </w:r>
          </w:p>
        </w:tc>
        <w:tc>
          <w:tcPr>
            <w:tcW w:w="8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69E21D2" w14:textId="77777777" w:rsidR="000C49D8" w:rsidRDefault="00000000">
            <w:pPr>
              <w:spacing w:after="40"/>
            </w:pPr>
            <w:r>
              <w:t>Assist qualified practitioners in a range of non-invasive and minimally invasive aesthetic and dermatological procedures, following correct technique and precautions.</w:t>
            </w:r>
          </w:p>
        </w:tc>
      </w:tr>
      <w:tr w:rsidR="000C49D8" w14:paraId="450B4DAE" w14:textId="77777777">
        <w:tblPrEx>
          <w:tblCellMar>
            <w:top w:w="0" w:type="dxa"/>
            <w:bottom w:w="0" w:type="dxa"/>
          </w:tblCellMar>
        </w:tblPrEx>
        <w:tc>
          <w:tcPr>
            <w:tcW w:w="1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06EB90C" w14:textId="77777777" w:rsidR="000C49D8" w:rsidRDefault="00000000">
            <w:pPr>
              <w:spacing w:after="40"/>
            </w:pPr>
            <w:r>
              <w:t>PLO2</w:t>
            </w:r>
          </w:p>
        </w:tc>
        <w:tc>
          <w:tcPr>
            <w:tcW w:w="8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2BDC3C0" w14:textId="77777777" w:rsidR="000C49D8" w:rsidRDefault="00000000">
            <w:pPr>
              <w:spacing w:after="40"/>
            </w:pPr>
            <w:r>
              <w:t>Apply relevant knowledge of anatomy, physiology, microbiology, and biochemistry and nutrition to the provision of aesthetic nursing care.</w:t>
            </w:r>
          </w:p>
        </w:tc>
      </w:tr>
      <w:tr w:rsidR="000C49D8" w14:paraId="7130EE22" w14:textId="77777777">
        <w:tblPrEx>
          <w:tblCellMar>
            <w:top w:w="0" w:type="dxa"/>
            <w:bottom w:w="0" w:type="dxa"/>
          </w:tblCellMar>
        </w:tblPrEx>
        <w:tc>
          <w:tcPr>
            <w:tcW w:w="1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DAFD724" w14:textId="77777777" w:rsidR="000C49D8" w:rsidRDefault="00000000">
            <w:pPr>
              <w:spacing w:after="40"/>
            </w:pPr>
            <w:r>
              <w:t>PLO3</w:t>
            </w:r>
          </w:p>
        </w:tc>
        <w:tc>
          <w:tcPr>
            <w:tcW w:w="8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DDD6322" w14:textId="77777777" w:rsidR="000C49D8" w:rsidRDefault="00000000">
            <w:pPr>
              <w:spacing w:after="40"/>
            </w:pPr>
            <w:r>
              <w:t>Perform patient assessment, wound care and basic clinical nursing procedures — including phlebotomy and intravenous therapy — safely and competently.</w:t>
            </w:r>
          </w:p>
        </w:tc>
      </w:tr>
      <w:tr w:rsidR="000C49D8" w14:paraId="1B5FBF04" w14:textId="77777777">
        <w:tblPrEx>
          <w:tblCellMar>
            <w:top w:w="0" w:type="dxa"/>
            <w:bottom w:w="0" w:type="dxa"/>
          </w:tblCellMar>
        </w:tblPrEx>
        <w:tc>
          <w:tcPr>
            <w:tcW w:w="1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D2C85EF" w14:textId="77777777" w:rsidR="000C49D8" w:rsidRDefault="00000000">
            <w:pPr>
              <w:spacing w:after="40"/>
            </w:pPr>
            <w:r>
              <w:t>PLO4</w:t>
            </w:r>
          </w:p>
        </w:tc>
        <w:tc>
          <w:tcPr>
            <w:tcW w:w="8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01B1E22" w14:textId="77777777" w:rsidR="000C49D8" w:rsidRDefault="00000000">
            <w:pPr>
              <w:spacing w:after="40"/>
            </w:pPr>
            <w:r>
              <w:t>Apply infection control, sterilization and occupational health and safety standards in accordance with institute, national and industry regulations.</w:t>
            </w:r>
          </w:p>
        </w:tc>
      </w:tr>
      <w:tr w:rsidR="000C49D8" w14:paraId="682C786D" w14:textId="77777777">
        <w:tblPrEx>
          <w:tblCellMar>
            <w:top w:w="0" w:type="dxa"/>
            <w:bottom w:w="0" w:type="dxa"/>
          </w:tblCellMar>
        </w:tblPrEx>
        <w:tc>
          <w:tcPr>
            <w:tcW w:w="1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32FCCED" w14:textId="77777777" w:rsidR="000C49D8" w:rsidRDefault="00000000">
            <w:pPr>
              <w:spacing w:after="40"/>
            </w:pPr>
            <w:r>
              <w:t>PLO5</w:t>
            </w:r>
          </w:p>
        </w:tc>
        <w:tc>
          <w:tcPr>
            <w:tcW w:w="8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BD57D16" w14:textId="77777777" w:rsidR="000C49D8" w:rsidRDefault="00000000">
            <w:pPr>
              <w:spacing w:after="40"/>
            </w:pPr>
            <w:r>
              <w:t>Select and use aesthetic instruments and devices — injection tools, microneedling, laser and energy-based devices, cryotherapy — appropriately, recognizing their indications, contraindications and complications.</w:t>
            </w:r>
          </w:p>
        </w:tc>
      </w:tr>
      <w:tr w:rsidR="000C49D8" w14:paraId="0A0FC123" w14:textId="77777777">
        <w:tblPrEx>
          <w:tblCellMar>
            <w:top w:w="0" w:type="dxa"/>
            <w:bottom w:w="0" w:type="dxa"/>
          </w:tblCellMar>
        </w:tblPrEx>
        <w:tc>
          <w:tcPr>
            <w:tcW w:w="1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D14D9B9" w14:textId="77777777" w:rsidR="000C49D8" w:rsidRDefault="00000000">
            <w:pPr>
              <w:spacing w:after="40"/>
            </w:pPr>
            <w:r>
              <w:t>PLO6</w:t>
            </w:r>
          </w:p>
        </w:tc>
        <w:tc>
          <w:tcPr>
            <w:tcW w:w="8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3F145CD" w14:textId="77777777" w:rsidR="000C49D8" w:rsidRDefault="00000000">
            <w:pPr>
              <w:spacing w:after="40"/>
            </w:pPr>
            <w:r>
              <w:t>Communicate professionally and ethically with patients and the healthcare team, respecting confidentiality and the legal boundaries of the aesthetic nursing role.</w:t>
            </w:r>
          </w:p>
        </w:tc>
      </w:tr>
      <w:tr w:rsidR="000C49D8" w14:paraId="29ED06C2" w14:textId="77777777">
        <w:tblPrEx>
          <w:tblCellMar>
            <w:top w:w="0" w:type="dxa"/>
            <w:bottom w:w="0" w:type="dxa"/>
          </w:tblCellMar>
        </w:tblPrEx>
        <w:tc>
          <w:tcPr>
            <w:tcW w:w="1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9711257" w14:textId="77777777" w:rsidR="000C49D8" w:rsidRDefault="00000000">
            <w:pPr>
              <w:spacing w:after="40"/>
            </w:pPr>
            <w:r>
              <w:t>PLO7</w:t>
            </w:r>
          </w:p>
        </w:tc>
        <w:tc>
          <w:tcPr>
            <w:tcW w:w="8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1D9570B" w14:textId="77777777" w:rsidR="000C49D8" w:rsidRDefault="00000000">
            <w:pPr>
              <w:spacing w:after="40"/>
            </w:pPr>
            <w:r>
              <w:t>Recognize emerging technologies, including AI-based tools, used in modern skin care and aesthetic practice, and describe their role and limitations.</w:t>
            </w:r>
          </w:p>
        </w:tc>
      </w:tr>
      <w:tr w:rsidR="000C49D8" w14:paraId="1743FB71" w14:textId="77777777">
        <w:tblPrEx>
          <w:tblCellMar>
            <w:top w:w="0" w:type="dxa"/>
            <w:bottom w:w="0" w:type="dxa"/>
          </w:tblCellMar>
        </w:tblPrEx>
        <w:tc>
          <w:tcPr>
            <w:tcW w:w="1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528F814" w14:textId="77777777" w:rsidR="000C49D8" w:rsidRDefault="00000000">
            <w:pPr>
              <w:spacing w:after="40"/>
            </w:pPr>
            <w:r>
              <w:t>PLO8</w:t>
            </w:r>
          </w:p>
        </w:tc>
        <w:tc>
          <w:tcPr>
            <w:tcW w:w="8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FC1C234" w14:textId="77777777" w:rsidR="000C49D8" w:rsidRDefault="00000000">
            <w:pPr>
              <w:spacing w:after="40"/>
            </w:pPr>
            <w:r>
              <w:t>Demonstrate foundational career-readiness and entrepreneurial skills relevant to employment or future practice in the aesthetic and cosmetic sector.</w:t>
            </w:r>
          </w:p>
        </w:tc>
      </w:tr>
    </w:tbl>
    <w:p w14:paraId="2611DA85" w14:textId="77777777" w:rsidR="000C49D8" w:rsidRDefault="00000000">
      <w:pPr>
        <w:pStyle w:val="Heading1"/>
      </w:pPr>
      <w:bookmarkStart w:id="14" w:name="_Toc240197958"/>
      <w:r>
        <w:t>8. PEO – PLO alignment matrix</w:t>
      </w:r>
      <w:bookmarkEnd w:id="14"/>
    </w:p>
    <w:p w14:paraId="15F8EA33" w14:textId="77777777" w:rsidR="000C49D8" w:rsidRDefault="00000000">
      <w:pPr>
        <w:spacing w:after="160"/>
      </w:pPr>
      <w:r>
        <w:t>A tick marks a PLO that contributes materially to the corresponding PEO. Every PEO is supported by at least one PLO and every PLO maps to at least one PEO.</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1200"/>
        <w:gridCol w:w="1200"/>
        <w:gridCol w:w="1200"/>
        <w:gridCol w:w="1200"/>
        <w:gridCol w:w="1200"/>
        <w:gridCol w:w="1200"/>
      </w:tblGrid>
      <w:tr w:rsidR="000C49D8" w14:paraId="5D4EA4A4" w14:textId="77777777">
        <w:tblPrEx>
          <w:tblCellMar>
            <w:top w:w="0" w:type="dxa"/>
            <w:bottom w:w="0" w:type="dxa"/>
          </w:tblCellMar>
        </w:tblPrEx>
        <w:trPr>
          <w:tblHeader/>
        </w:trPr>
        <w:tc>
          <w:tcPr>
            <w:tcW w:w="18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093D5DC1" w14:textId="77777777" w:rsidR="000C49D8" w:rsidRDefault="000C49D8">
            <w:pPr>
              <w:spacing w:after="40"/>
            </w:pPr>
          </w:p>
        </w:tc>
        <w:tc>
          <w:tcPr>
            <w:tcW w:w="12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12426392" w14:textId="77777777" w:rsidR="000C49D8" w:rsidRDefault="00000000">
            <w:pPr>
              <w:spacing w:after="40"/>
            </w:pPr>
            <w:r>
              <w:rPr>
                <w:b/>
                <w:bCs/>
              </w:rPr>
              <w:t>PEO1</w:t>
            </w:r>
          </w:p>
        </w:tc>
        <w:tc>
          <w:tcPr>
            <w:tcW w:w="12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17F2A332" w14:textId="77777777" w:rsidR="000C49D8" w:rsidRDefault="00000000">
            <w:pPr>
              <w:spacing w:after="40"/>
            </w:pPr>
            <w:r>
              <w:rPr>
                <w:b/>
                <w:bCs/>
              </w:rPr>
              <w:t>PEO2</w:t>
            </w:r>
          </w:p>
        </w:tc>
        <w:tc>
          <w:tcPr>
            <w:tcW w:w="12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526B6FC2" w14:textId="77777777" w:rsidR="000C49D8" w:rsidRDefault="00000000">
            <w:pPr>
              <w:spacing w:after="40"/>
            </w:pPr>
            <w:r>
              <w:rPr>
                <w:b/>
                <w:bCs/>
              </w:rPr>
              <w:t>PEO3</w:t>
            </w:r>
          </w:p>
        </w:tc>
        <w:tc>
          <w:tcPr>
            <w:tcW w:w="12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7EAB40F6" w14:textId="77777777" w:rsidR="000C49D8" w:rsidRDefault="00000000">
            <w:pPr>
              <w:spacing w:after="40"/>
            </w:pPr>
            <w:r>
              <w:rPr>
                <w:b/>
                <w:bCs/>
              </w:rPr>
              <w:t>PEO4</w:t>
            </w:r>
          </w:p>
        </w:tc>
        <w:tc>
          <w:tcPr>
            <w:tcW w:w="12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0AE81542" w14:textId="77777777" w:rsidR="000C49D8" w:rsidRDefault="00000000">
            <w:pPr>
              <w:spacing w:after="40"/>
            </w:pPr>
            <w:r>
              <w:rPr>
                <w:b/>
                <w:bCs/>
              </w:rPr>
              <w:t>PEO5</w:t>
            </w:r>
          </w:p>
        </w:tc>
        <w:tc>
          <w:tcPr>
            <w:tcW w:w="12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04842A12" w14:textId="77777777" w:rsidR="000C49D8" w:rsidRDefault="00000000">
            <w:pPr>
              <w:spacing w:after="40"/>
            </w:pPr>
            <w:r>
              <w:rPr>
                <w:b/>
                <w:bCs/>
              </w:rPr>
              <w:t>PEO6</w:t>
            </w:r>
          </w:p>
        </w:tc>
      </w:tr>
      <w:tr w:rsidR="000C49D8" w14:paraId="17556A0A" w14:textId="77777777">
        <w:tblPrEx>
          <w:tblCellMar>
            <w:top w:w="0" w:type="dxa"/>
            <w:bottom w:w="0" w:type="dxa"/>
          </w:tblCellMar>
        </w:tblPrEx>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D0F18F2" w14:textId="77777777" w:rsidR="000C49D8" w:rsidRDefault="00000000">
            <w:pPr>
              <w:spacing w:after="40"/>
            </w:pPr>
            <w:r>
              <w:t>PLO1</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73CCEEF" w14:textId="77777777" w:rsidR="000C49D8" w:rsidRDefault="00000000">
            <w:pPr>
              <w:spacing w:after="40"/>
            </w:pPr>
            <w:r>
              <w:t>✓</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2DB8A8E" w14:textId="77777777" w:rsidR="000C49D8" w:rsidRDefault="000C49D8">
            <w:pPr>
              <w:spacing w:after="40"/>
            </w:pP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B5F3A5C" w14:textId="77777777" w:rsidR="000C49D8" w:rsidRDefault="000C49D8">
            <w:pPr>
              <w:spacing w:after="40"/>
            </w:pP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F4EADEA" w14:textId="77777777" w:rsidR="000C49D8" w:rsidRDefault="000C49D8">
            <w:pPr>
              <w:spacing w:after="40"/>
            </w:pP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872E9B0" w14:textId="77777777" w:rsidR="000C49D8" w:rsidRDefault="000C49D8">
            <w:pPr>
              <w:spacing w:after="40"/>
            </w:pP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B7BCC32" w14:textId="77777777" w:rsidR="000C49D8" w:rsidRDefault="000C49D8">
            <w:pPr>
              <w:spacing w:after="40"/>
            </w:pPr>
          </w:p>
        </w:tc>
      </w:tr>
      <w:tr w:rsidR="000C49D8" w14:paraId="0657CE5A" w14:textId="77777777">
        <w:tblPrEx>
          <w:tblCellMar>
            <w:top w:w="0" w:type="dxa"/>
            <w:bottom w:w="0" w:type="dxa"/>
          </w:tblCellMar>
        </w:tblPrEx>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2D1CD3C" w14:textId="77777777" w:rsidR="000C49D8" w:rsidRDefault="00000000">
            <w:pPr>
              <w:spacing w:after="40"/>
            </w:pPr>
            <w:r>
              <w:t>PLO2</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5BB5B34" w14:textId="77777777" w:rsidR="000C49D8" w:rsidRDefault="000C49D8">
            <w:pPr>
              <w:spacing w:after="40"/>
            </w:pP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FA69CA6" w14:textId="77777777" w:rsidR="000C49D8" w:rsidRDefault="00000000">
            <w:pPr>
              <w:spacing w:after="40"/>
            </w:pPr>
            <w:r>
              <w:t>✓</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5D48670" w14:textId="77777777" w:rsidR="000C49D8" w:rsidRDefault="000C49D8">
            <w:pPr>
              <w:spacing w:after="40"/>
            </w:pP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5365386" w14:textId="77777777" w:rsidR="000C49D8" w:rsidRDefault="000C49D8">
            <w:pPr>
              <w:spacing w:after="40"/>
            </w:pP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02F178C" w14:textId="77777777" w:rsidR="000C49D8" w:rsidRDefault="000C49D8">
            <w:pPr>
              <w:spacing w:after="40"/>
            </w:pP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9A6FD80" w14:textId="77777777" w:rsidR="000C49D8" w:rsidRDefault="000C49D8">
            <w:pPr>
              <w:spacing w:after="40"/>
            </w:pPr>
          </w:p>
        </w:tc>
      </w:tr>
      <w:tr w:rsidR="000C49D8" w14:paraId="7A50F799" w14:textId="77777777">
        <w:tblPrEx>
          <w:tblCellMar>
            <w:top w:w="0" w:type="dxa"/>
            <w:bottom w:w="0" w:type="dxa"/>
          </w:tblCellMar>
        </w:tblPrEx>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194130E" w14:textId="77777777" w:rsidR="000C49D8" w:rsidRDefault="00000000">
            <w:pPr>
              <w:spacing w:after="40"/>
            </w:pPr>
            <w:r>
              <w:t>PLO3</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8AC0169" w14:textId="77777777" w:rsidR="000C49D8" w:rsidRDefault="00000000">
            <w:pPr>
              <w:spacing w:after="40"/>
            </w:pPr>
            <w:r>
              <w:t>✓</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9BF06C3" w14:textId="77777777" w:rsidR="000C49D8" w:rsidRDefault="000C49D8">
            <w:pPr>
              <w:spacing w:after="40"/>
            </w:pP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0735D14" w14:textId="77777777" w:rsidR="000C49D8" w:rsidRDefault="000C49D8">
            <w:pPr>
              <w:spacing w:after="40"/>
            </w:pP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4C693DF" w14:textId="77777777" w:rsidR="000C49D8" w:rsidRDefault="000C49D8">
            <w:pPr>
              <w:spacing w:after="40"/>
            </w:pP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123900D" w14:textId="77777777" w:rsidR="000C49D8" w:rsidRDefault="000C49D8">
            <w:pPr>
              <w:spacing w:after="40"/>
            </w:pP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C5A2BDA" w14:textId="77777777" w:rsidR="000C49D8" w:rsidRDefault="000C49D8">
            <w:pPr>
              <w:spacing w:after="40"/>
            </w:pPr>
          </w:p>
        </w:tc>
      </w:tr>
      <w:tr w:rsidR="000C49D8" w14:paraId="7B7F7820" w14:textId="77777777">
        <w:tblPrEx>
          <w:tblCellMar>
            <w:top w:w="0" w:type="dxa"/>
            <w:bottom w:w="0" w:type="dxa"/>
          </w:tblCellMar>
        </w:tblPrEx>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F37ABA3" w14:textId="77777777" w:rsidR="000C49D8" w:rsidRDefault="00000000">
            <w:pPr>
              <w:spacing w:after="40"/>
            </w:pPr>
            <w:r>
              <w:t>PLO4</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5C033DA" w14:textId="77777777" w:rsidR="000C49D8" w:rsidRDefault="000C49D8">
            <w:pPr>
              <w:spacing w:after="40"/>
            </w:pP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9920F69" w14:textId="77777777" w:rsidR="000C49D8" w:rsidRDefault="000C49D8">
            <w:pPr>
              <w:spacing w:after="40"/>
            </w:pP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365E120" w14:textId="77777777" w:rsidR="000C49D8" w:rsidRDefault="00000000">
            <w:pPr>
              <w:spacing w:after="40"/>
            </w:pPr>
            <w:r>
              <w:t>✓</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67A4205" w14:textId="77777777" w:rsidR="000C49D8" w:rsidRDefault="000C49D8">
            <w:pPr>
              <w:spacing w:after="40"/>
            </w:pP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B4398E6" w14:textId="77777777" w:rsidR="000C49D8" w:rsidRDefault="000C49D8">
            <w:pPr>
              <w:spacing w:after="40"/>
            </w:pP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B4D9CA6" w14:textId="77777777" w:rsidR="000C49D8" w:rsidRDefault="000C49D8">
            <w:pPr>
              <w:spacing w:after="40"/>
            </w:pPr>
          </w:p>
        </w:tc>
      </w:tr>
      <w:tr w:rsidR="000C49D8" w14:paraId="627A095A" w14:textId="77777777">
        <w:tblPrEx>
          <w:tblCellMar>
            <w:top w:w="0" w:type="dxa"/>
            <w:bottom w:w="0" w:type="dxa"/>
          </w:tblCellMar>
        </w:tblPrEx>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4304C13" w14:textId="77777777" w:rsidR="000C49D8" w:rsidRDefault="00000000">
            <w:pPr>
              <w:spacing w:after="40"/>
            </w:pPr>
            <w:r>
              <w:t>PLO5</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BE356D6" w14:textId="77777777" w:rsidR="000C49D8" w:rsidRDefault="00000000">
            <w:pPr>
              <w:spacing w:after="40"/>
            </w:pPr>
            <w:r>
              <w:t>✓</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B8712BA" w14:textId="77777777" w:rsidR="000C49D8" w:rsidRDefault="000C49D8">
            <w:pPr>
              <w:spacing w:after="40"/>
            </w:pP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7E6523F" w14:textId="77777777" w:rsidR="000C49D8" w:rsidRDefault="000C49D8">
            <w:pPr>
              <w:spacing w:after="40"/>
            </w:pP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9EE0B35" w14:textId="77777777" w:rsidR="000C49D8" w:rsidRDefault="000C49D8">
            <w:pPr>
              <w:spacing w:after="40"/>
            </w:pP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C30E5AB" w14:textId="77777777" w:rsidR="000C49D8" w:rsidRDefault="000C49D8">
            <w:pPr>
              <w:spacing w:after="40"/>
            </w:pP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AE79CE0" w14:textId="77777777" w:rsidR="000C49D8" w:rsidRDefault="000C49D8">
            <w:pPr>
              <w:spacing w:after="40"/>
            </w:pPr>
          </w:p>
        </w:tc>
      </w:tr>
      <w:tr w:rsidR="000C49D8" w14:paraId="0A53DCFE" w14:textId="77777777">
        <w:tblPrEx>
          <w:tblCellMar>
            <w:top w:w="0" w:type="dxa"/>
            <w:bottom w:w="0" w:type="dxa"/>
          </w:tblCellMar>
        </w:tblPrEx>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EC5A293" w14:textId="77777777" w:rsidR="000C49D8" w:rsidRDefault="00000000">
            <w:pPr>
              <w:spacing w:after="40"/>
            </w:pPr>
            <w:r>
              <w:t>PLO6</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EFADC48" w14:textId="77777777" w:rsidR="000C49D8" w:rsidRDefault="000C49D8">
            <w:pPr>
              <w:spacing w:after="40"/>
            </w:pP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8E1B229" w14:textId="77777777" w:rsidR="000C49D8" w:rsidRDefault="000C49D8">
            <w:pPr>
              <w:spacing w:after="40"/>
            </w:pP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57CC06A" w14:textId="77777777" w:rsidR="000C49D8" w:rsidRDefault="00000000">
            <w:pPr>
              <w:spacing w:after="40"/>
            </w:pPr>
            <w:r>
              <w:t>✓</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DEE5D2E" w14:textId="77777777" w:rsidR="000C49D8" w:rsidRDefault="00000000">
            <w:pPr>
              <w:spacing w:after="40"/>
            </w:pPr>
            <w:r>
              <w:t>✓</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C7969CD" w14:textId="77777777" w:rsidR="000C49D8" w:rsidRDefault="000C49D8">
            <w:pPr>
              <w:spacing w:after="40"/>
            </w:pP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8DCD13D" w14:textId="77777777" w:rsidR="000C49D8" w:rsidRDefault="00000000">
            <w:pPr>
              <w:spacing w:after="40"/>
            </w:pPr>
            <w:r>
              <w:t>✓</w:t>
            </w:r>
          </w:p>
        </w:tc>
      </w:tr>
      <w:tr w:rsidR="000C49D8" w14:paraId="223DB33C" w14:textId="77777777">
        <w:tblPrEx>
          <w:tblCellMar>
            <w:top w:w="0" w:type="dxa"/>
            <w:bottom w:w="0" w:type="dxa"/>
          </w:tblCellMar>
        </w:tblPrEx>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E51A8DB" w14:textId="77777777" w:rsidR="000C49D8" w:rsidRDefault="00000000">
            <w:pPr>
              <w:spacing w:after="40"/>
            </w:pPr>
            <w:r>
              <w:t>PLO7</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DC7B652" w14:textId="77777777" w:rsidR="000C49D8" w:rsidRDefault="000C49D8">
            <w:pPr>
              <w:spacing w:after="40"/>
            </w:pP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1AA3CAE" w14:textId="77777777" w:rsidR="000C49D8" w:rsidRDefault="000C49D8">
            <w:pPr>
              <w:spacing w:after="40"/>
            </w:pP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AE6D7B2" w14:textId="77777777" w:rsidR="000C49D8" w:rsidRDefault="000C49D8">
            <w:pPr>
              <w:spacing w:after="40"/>
            </w:pP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4EDA480" w14:textId="77777777" w:rsidR="000C49D8" w:rsidRDefault="000C49D8">
            <w:pPr>
              <w:spacing w:after="40"/>
            </w:pP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BCC9E5E" w14:textId="77777777" w:rsidR="000C49D8" w:rsidRDefault="00000000">
            <w:pPr>
              <w:spacing w:after="40"/>
            </w:pPr>
            <w:r>
              <w:t>✓</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3E423C9" w14:textId="77777777" w:rsidR="000C49D8" w:rsidRDefault="000C49D8">
            <w:pPr>
              <w:spacing w:after="40"/>
            </w:pPr>
          </w:p>
        </w:tc>
      </w:tr>
      <w:tr w:rsidR="000C49D8" w14:paraId="130E2281" w14:textId="77777777">
        <w:tblPrEx>
          <w:tblCellMar>
            <w:top w:w="0" w:type="dxa"/>
            <w:bottom w:w="0" w:type="dxa"/>
          </w:tblCellMar>
        </w:tblPrEx>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411B6C6" w14:textId="77777777" w:rsidR="000C49D8" w:rsidRDefault="00000000">
            <w:pPr>
              <w:spacing w:after="40"/>
            </w:pPr>
            <w:r>
              <w:t>PLO8</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69DA9B1" w14:textId="77777777" w:rsidR="000C49D8" w:rsidRDefault="000C49D8">
            <w:pPr>
              <w:spacing w:after="40"/>
            </w:pP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983A406" w14:textId="77777777" w:rsidR="000C49D8" w:rsidRDefault="000C49D8">
            <w:pPr>
              <w:spacing w:after="40"/>
            </w:pP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A3840EA" w14:textId="77777777" w:rsidR="000C49D8" w:rsidRDefault="000C49D8">
            <w:pPr>
              <w:spacing w:after="40"/>
            </w:pP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B1F1677" w14:textId="77777777" w:rsidR="000C49D8" w:rsidRDefault="000C49D8">
            <w:pPr>
              <w:spacing w:after="40"/>
            </w:pP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2ADBBAE" w14:textId="77777777" w:rsidR="000C49D8" w:rsidRDefault="00000000">
            <w:pPr>
              <w:spacing w:after="40"/>
            </w:pPr>
            <w:r>
              <w:t>✓</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E05E425" w14:textId="77777777" w:rsidR="000C49D8" w:rsidRDefault="000C49D8">
            <w:pPr>
              <w:spacing w:after="40"/>
            </w:pPr>
          </w:p>
        </w:tc>
      </w:tr>
    </w:tbl>
    <w:p w14:paraId="204E7825" w14:textId="77777777" w:rsidR="000C49D8" w:rsidRDefault="00000000">
      <w:pPr>
        <w:pStyle w:val="Heading1"/>
      </w:pPr>
      <w:bookmarkStart w:id="15" w:name="_Toc240197959"/>
      <w:r>
        <w:lastRenderedPageBreak/>
        <w:t>9. Curriculum map: PLO – course matrix</w:t>
      </w:r>
      <w:bookmarkEnd w:id="15"/>
    </w:p>
    <w:p w14:paraId="7D63EFA4" w14:textId="77777777" w:rsidR="000C49D8" w:rsidRDefault="00000000">
      <w:pPr>
        <w:spacing w:after="160"/>
      </w:pPr>
      <w:r>
        <w:t>Key: I = Introduced · R = Reinforced · A = Assessed. Every PLO is Introduced, Reinforced and Assessed at some point across the program. Where a course both reinforces and formally assesses an outcome, both letters are shown.</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800"/>
        <w:gridCol w:w="800"/>
        <w:gridCol w:w="800"/>
        <w:gridCol w:w="800"/>
        <w:gridCol w:w="800"/>
        <w:gridCol w:w="800"/>
        <w:gridCol w:w="800"/>
        <w:gridCol w:w="800"/>
      </w:tblGrid>
      <w:tr w:rsidR="000C49D8" w14:paraId="7B5FEB2B" w14:textId="77777777">
        <w:tblPrEx>
          <w:tblCellMar>
            <w:top w:w="0" w:type="dxa"/>
            <w:bottom w:w="0" w:type="dxa"/>
          </w:tblCellMar>
        </w:tblPrEx>
        <w:trPr>
          <w:tblHeader/>
        </w:trPr>
        <w:tc>
          <w:tcPr>
            <w:tcW w:w="26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7DED5C5D" w14:textId="77777777" w:rsidR="000C49D8" w:rsidRDefault="00000000">
            <w:pPr>
              <w:spacing w:after="40"/>
            </w:pPr>
            <w:r>
              <w:rPr>
                <w:b/>
                <w:bCs/>
              </w:rPr>
              <w:t>Course</w:t>
            </w:r>
          </w:p>
        </w:tc>
        <w:tc>
          <w:tcPr>
            <w:tcW w:w="8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15FD4A4F" w14:textId="77777777" w:rsidR="000C49D8" w:rsidRDefault="00000000">
            <w:pPr>
              <w:spacing w:after="40"/>
            </w:pPr>
            <w:r>
              <w:rPr>
                <w:b/>
                <w:bCs/>
              </w:rPr>
              <w:t>PLO1</w:t>
            </w:r>
          </w:p>
        </w:tc>
        <w:tc>
          <w:tcPr>
            <w:tcW w:w="8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3118692E" w14:textId="77777777" w:rsidR="000C49D8" w:rsidRDefault="00000000">
            <w:pPr>
              <w:spacing w:after="40"/>
            </w:pPr>
            <w:r>
              <w:rPr>
                <w:b/>
                <w:bCs/>
              </w:rPr>
              <w:t>PLO2</w:t>
            </w:r>
          </w:p>
        </w:tc>
        <w:tc>
          <w:tcPr>
            <w:tcW w:w="8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1087D132" w14:textId="77777777" w:rsidR="000C49D8" w:rsidRDefault="00000000">
            <w:pPr>
              <w:spacing w:after="40"/>
            </w:pPr>
            <w:r>
              <w:rPr>
                <w:b/>
                <w:bCs/>
              </w:rPr>
              <w:t>PLO3</w:t>
            </w:r>
          </w:p>
        </w:tc>
        <w:tc>
          <w:tcPr>
            <w:tcW w:w="8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45712994" w14:textId="77777777" w:rsidR="000C49D8" w:rsidRDefault="00000000">
            <w:pPr>
              <w:spacing w:after="40"/>
            </w:pPr>
            <w:r>
              <w:rPr>
                <w:b/>
                <w:bCs/>
              </w:rPr>
              <w:t>PLO4</w:t>
            </w:r>
          </w:p>
        </w:tc>
        <w:tc>
          <w:tcPr>
            <w:tcW w:w="8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2154F85F" w14:textId="77777777" w:rsidR="000C49D8" w:rsidRDefault="00000000">
            <w:pPr>
              <w:spacing w:after="40"/>
            </w:pPr>
            <w:r>
              <w:rPr>
                <w:b/>
                <w:bCs/>
              </w:rPr>
              <w:t>PLO5</w:t>
            </w:r>
          </w:p>
        </w:tc>
        <w:tc>
          <w:tcPr>
            <w:tcW w:w="8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53C913AD" w14:textId="77777777" w:rsidR="000C49D8" w:rsidRDefault="00000000">
            <w:pPr>
              <w:spacing w:after="40"/>
            </w:pPr>
            <w:r>
              <w:rPr>
                <w:b/>
                <w:bCs/>
              </w:rPr>
              <w:t>PLO6</w:t>
            </w:r>
          </w:p>
        </w:tc>
        <w:tc>
          <w:tcPr>
            <w:tcW w:w="8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6404B268" w14:textId="77777777" w:rsidR="000C49D8" w:rsidRDefault="00000000">
            <w:pPr>
              <w:spacing w:after="40"/>
            </w:pPr>
            <w:r>
              <w:rPr>
                <w:b/>
                <w:bCs/>
              </w:rPr>
              <w:t>PLO7</w:t>
            </w:r>
          </w:p>
        </w:tc>
        <w:tc>
          <w:tcPr>
            <w:tcW w:w="8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233D2277" w14:textId="77777777" w:rsidR="000C49D8" w:rsidRDefault="00000000">
            <w:pPr>
              <w:spacing w:after="40"/>
            </w:pPr>
            <w:r>
              <w:rPr>
                <w:b/>
                <w:bCs/>
              </w:rPr>
              <w:t>PLO8</w:t>
            </w:r>
          </w:p>
        </w:tc>
      </w:tr>
      <w:tr w:rsidR="000C49D8" w14:paraId="2EAF5FD8"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9CDDCD0" w14:textId="77777777" w:rsidR="000C49D8" w:rsidRDefault="00000000">
            <w:pPr>
              <w:spacing w:after="40"/>
            </w:pPr>
            <w:r>
              <w:t>AN110 Basics of Nursing</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99CEBB5"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40B57EA"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238B20D" w14:textId="77777777" w:rsidR="000C49D8" w:rsidRDefault="00000000">
            <w:pPr>
              <w:spacing w:after="40"/>
            </w:pPr>
            <w:r>
              <w:t>I</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4139B48" w14:textId="77777777" w:rsidR="000C49D8" w:rsidRDefault="00000000">
            <w:pPr>
              <w:spacing w:after="40"/>
            </w:pPr>
            <w:r>
              <w:t>I</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F38C4B0"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FDE823B"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636F9A8"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6149546" w14:textId="77777777" w:rsidR="000C49D8" w:rsidRDefault="000C49D8">
            <w:pPr>
              <w:spacing w:after="40"/>
            </w:pPr>
          </w:p>
        </w:tc>
      </w:tr>
      <w:tr w:rsidR="000C49D8" w14:paraId="2AC0091E"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8FCAAE7" w14:textId="77777777" w:rsidR="000C49D8" w:rsidRDefault="00000000">
            <w:pPr>
              <w:spacing w:after="40"/>
            </w:pPr>
            <w:r>
              <w:t>AN111 Medical Terminology</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03513B2"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F415AD8"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946FFBE"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3CDC576"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81D0481"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C428B06" w14:textId="77777777" w:rsidR="000C49D8" w:rsidRDefault="00000000">
            <w:pPr>
              <w:spacing w:after="40"/>
            </w:pPr>
            <w:r>
              <w:t>I</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FDC4DED"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1A67AC1" w14:textId="77777777" w:rsidR="000C49D8" w:rsidRDefault="000C49D8">
            <w:pPr>
              <w:spacing w:after="40"/>
            </w:pPr>
          </w:p>
        </w:tc>
      </w:tr>
      <w:tr w:rsidR="000C49D8" w14:paraId="0F52E2B4"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42A96EC" w14:textId="77777777" w:rsidR="000C49D8" w:rsidRDefault="00000000">
            <w:pPr>
              <w:spacing w:after="40"/>
            </w:pPr>
            <w:r>
              <w:t>AN115 Human Anatomy</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0EC991B"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FBA4B37" w14:textId="77777777" w:rsidR="000C49D8" w:rsidRDefault="00000000">
            <w:pPr>
              <w:spacing w:after="40"/>
            </w:pPr>
            <w:r>
              <w:t>I</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8E475D8"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F89926C"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BC3007E"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2F6B1A6"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D09F8E8"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29EC0B0" w14:textId="77777777" w:rsidR="000C49D8" w:rsidRDefault="000C49D8">
            <w:pPr>
              <w:spacing w:after="40"/>
            </w:pPr>
          </w:p>
        </w:tc>
      </w:tr>
      <w:tr w:rsidR="000C49D8" w14:paraId="19343991"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9CFC0CB" w14:textId="77777777" w:rsidR="000C49D8" w:rsidRDefault="00000000">
            <w:pPr>
              <w:spacing w:after="40"/>
            </w:pPr>
            <w:r>
              <w:t>AN113 Computer Application</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2242ECC"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124161C"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0710D62"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C1B40F2"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C973D4F"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117DEC9"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BCA8BC0"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4603093" w14:textId="77777777" w:rsidR="000C49D8" w:rsidRDefault="000C49D8">
            <w:pPr>
              <w:spacing w:after="40"/>
            </w:pPr>
          </w:p>
        </w:tc>
      </w:tr>
      <w:tr w:rsidR="000C49D8" w14:paraId="500ADC3B"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3913211" w14:textId="77777777" w:rsidR="000C49D8" w:rsidRDefault="00000000">
            <w:pPr>
              <w:spacing w:after="40"/>
            </w:pPr>
            <w:r>
              <w:t>AN114 Academic Debate</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43A671A"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F9241BC"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8F0BBB7"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65E1D0B"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38D065D"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439EFAE" w14:textId="77777777" w:rsidR="000C49D8" w:rsidRDefault="00000000">
            <w:pPr>
              <w:spacing w:after="40"/>
            </w:pPr>
            <w:r>
              <w:t>I</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DACD482"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A614118" w14:textId="77777777" w:rsidR="000C49D8" w:rsidRDefault="000C49D8">
            <w:pPr>
              <w:spacing w:after="40"/>
            </w:pPr>
          </w:p>
        </w:tc>
      </w:tr>
      <w:tr w:rsidR="000C49D8" w14:paraId="42744048"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BAFAB35" w14:textId="77777777" w:rsidR="000C49D8" w:rsidRDefault="00000000">
            <w:pPr>
              <w:spacing w:after="40"/>
            </w:pPr>
            <w:r>
              <w:t>AN125 Human Physiology</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D48000C"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E36A680" w14:textId="77777777" w:rsidR="000C49D8" w:rsidRDefault="00000000">
            <w:pPr>
              <w:spacing w:after="40"/>
            </w:pPr>
            <w:r>
              <w:t>R</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19E43AE"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F97597B"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C509369"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A33E0D0"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34451D9"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F04B3D9" w14:textId="77777777" w:rsidR="000C49D8" w:rsidRDefault="000C49D8">
            <w:pPr>
              <w:spacing w:after="40"/>
            </w:pPr>
          </w:p>
        </w:tc>
      </w:tr>
      <w:tr w:rsidR="000C49D8" w14:paraId="10152AEE"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0D2E9B2" w14:textId="77777777" w:rsidR="000C49D8" w:rsidRDefault="00000000">
            <w:pPr>
              <w:spacing w:after="40"/>
            </w:pPr>
            <w:r>
              <w:t>AN121 Medical Microbiology</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65BF57B"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0E542C9" w14:textId="77777777" w:rsidR="000C49D8" w:rsidRDefault="00000000">
            <w:pPr>
              <w:spacing w:after="40"/>
            </w:pPr>
            <w:r>
              <w:t>R</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63FC274"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713C725" w14:textId="77777777" w:rsidR="000C49D8" w:rsidRDefault="00000000">
            <w:pPr>
              <w:spacing w:after="40"/>
            </w:pPr>
            <w:r>
              <w:t>R</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CCB7DC8"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5A522FE"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B3C5319"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44CC459" w14:textId="77777777" w:rsidR="000C49D8" w:rsidRDefault="000C49D8">
            <w:pPr>
              <w:spacing w:after="40"/>
            </w:pPr>
          </w:p>
        </w:tc>
      </w:tr>
      <w:tr w:rsidR="000C49D8" w14:paraId="34618431"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71CA077" w14:textId="77777777" w:rsidR="000C49D8" w:rsidRDefault="00000000">
            <w:pPr>
              <w:spacing w:after="40"/>
            </w:pPr>
            <w:r>
              <w:t>AN122 Basics of Surgery</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044AAF4" w14:textId="77777777" w:rsidR="000C49D8" w:rsidRDefault="00000000">
            <w:pPr>
              <w:spacing w:after="40"/>
            </w:pPr>
            <w:r>
              <w:t>I</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55F358C"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0960CB5" w14:textId="77777777" w:rsidR="000C49D8" w:rsidRDefault="00000000">
            <w:pPr>
              <w:spacing w:after="40"/>
            </w:pPr>
            <w:r>
              <w:t>R</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7725538"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83C1A89"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4D2E7C3"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A12168F"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2F822F2" w14:textId="77777777" w:rsidR="000C49D8" w:rsidRDefault="000C49D8">
            <w:pPr>
              <w:spacing w:after="40"/>
            </w:pPr>
          </w:p>
        </w:tc>
      </w:tr>
      <w:tr w:rsidR="000C49D8" w14:paraId="7E091F7D"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C192365" w14:textId="77777777" w:rsidR="000C49D8" w:rsidRDefault="00000000">
            <w:pPr>
              <w:spacing w:after="40"/>
            </w:pPr>
            <w:r>
              <w:t>AN123 Dermo-Cosmetic Pharmacology</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B6F9A22" w14:textId="77777777" w:rsidR="000C49D8" w:rsidRDefault="00000000">
            <w:pPr>
              <w:spacing w:after="40"/>
            </w:pPr>
            <w:r>
              <w:t>I</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378C5EB" w14:textId="77777777" w:rsidR="000C49D8" w:rsidRDefault="00000000">
            <w:pPr>
              <w:spacing w:after="40"/>
            </w:pPr>
            <w:r>
              <w:t>R</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B4DB1B8"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EA7C885"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5C466A4"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AA270A1"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4C79C2B"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8BEE2A1" w14:textId="77777777" w:rsidR="000C49D8" w:rsidRDefault="000C49D8">
            <w:pPr>
              <w:spacing w:after="40"/>
            </w:pPr>
          </w:p>
        </w:tc>
      </w:tr>
      <w:tr w:rsidR="000C49D8" w14:paraId="2AB07C18"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F09F8EB" w14:textId="77777777" w:rsidR="000C49D8" w:rsidRDefault="00000000">
            <w:pPr>
              <w:spacing w:after="40"/>
            </w:pPr>
            <w:r>
              <w:t>AN124 Kurdology</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C9F289B"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0E5CF54"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B4F774D"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2A077C7"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11FD21D"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CCC894E"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DBC3134"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7B876BF" w14:textId="77777777" w:rsidR="000C49D8" w:rsidRDefault="000C49D8">
            <w:pPr>
              <w:spacing w:after="40"/>
            </w:pPr>
          </w:p>
        </w:tc>
      </w:tr>
      <w:tr w:rsidR="000C49D8" w14:paraId="58E50E84"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F955E1D" w14:textId="77777777" w:rsidR="000C49D8" w:rsidRDefault="00000000">
            <w:pPr>
              <w:spacing w:after="40"/>
            </w:pPr>
            <w:r>
              <w:t>AN238 Basics of Skin</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0485D9F" w14:textId="77777777" w:rsidR="000C49D8" w:rsidRDefault="00000000">
            <w:pPr>
              <w:spacing w:after="40"/>
            </w:pPr>
            <w:r>
              <w:t>I</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33C637E" w14:textId="77777777" w:rsidR="000C49D8" w:rsidRDefault="00000000">
            <w:pPr>
              <w:spacing w:after="40"/>
            </w:pPr>
            <w:r>
              <w:t>R</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EC1C499"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A9FE3AC"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2EDF8E7"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E729154"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C3E346F"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96E55F9" w14:textId="77777777" w:rsidR="000C49D8" w:rsidRDefault="000C49D8">
            <w:pPr>
              <w:spacing w:after="40"/>
            </w:pPr>
          </w:p>
        </w:tc>
      </w:tr>
      <w:tr w:rsidR="000C49D8" w14:paraId="0B130858"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66ACEB8" w14:textId="77777777" w:rsidR="000C49D8" w:rsidRDefault="00000000">
            <w:pPr>
              <w:spacing w:after="40"/>
            </w:pPr>
            <w:r>
              <w:t>AN239 Skin Biology</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A8950D9"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0EF4CCD" w14:textId="77777777" w:rsidR="000C49D8" w:rsidRDefault="00000000">
            <w:pPr>
              <w:spacing w:after="40"/>
            </w:pPr>
            <w:r>
              <w:t>R</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762489D"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088777F"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E5CE90E"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D656E1E"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73E446F"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AD43C1E" w14:textId="77777777" w:rsidR="000C49D8" w:rsidRDefault="000C49D8">
            <w:pPr>
              <w:spacing w:after="40"/>
            </w:pPr>
          </w:p>
        </w:tc>
      </w:tr>
      <w:tr w:rsidR="000C49D8" w14:paraId="5E547405"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433C958" w14:textId="77777777" w:rsidR="000C49D8" w:rsidRDefault="00000000">
            <w:pPr>
              <w:spacing w:after="40"/>
            </w:pPr>
            <w:r>
              <w:t>AN2310 Medical Ethics &amp; Aesthetic Instruments</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1C029B6"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40CDE98"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CC43EE5"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FADA138" w14:textId="77777777" w:rsidR="000C49D8" w:rsidRDefault="00000000">
            <w:pPr>
              <w:spacing w:after="40"/>
            </w:pPr>
            <w:r>
              <w:t>R</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30ECCDD" w14:textId="77777777" w:rsidR="000C49D8" w:rsidRDefault="00000000">
            <w:pPr>
              <w:spacing w:after="40"/>
            </w:pPr>
            <w:r>
              <w:t>I,A</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9D62D39" w14:textId="77777777" w:rsidR="000C49D8" w:rsidRDefault="00000000">
            <w:pPr>
              <w:spacing w:after="40"/>
            </w:pPr>
            <w:r>
              <w:t>R</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891D5F9"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DCA8B71" w14:textId="77777777" w:rsidR="000C49D8" w:rsidRDefault="000C49D8">
            <w:pPr>
              <w:spacing w:after="40"/>
            </w:pPr>
          </w:p>
        </w:tc>
      </w:tr>
      <w:tr w:rsidR="000C49D8" w14:paraId="687D346B"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8F3DB53" w14:textId="77777777" w:rsidR="000C49D8" w:rsidRDefault="00000000">
            <w:pPr>
              <w:spacing w:after="40"/>
            </w:pPr>
            <w:r>
              <w:t>AN2311 Biochemistry and Nutrition</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E31F47D"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D7D4A7C" w14:textId="77777777" w:rsidR="000C49D8" w:rsidRDefault="00000000">
            <w:pPr>
              <w:spacing w:after="40"/>
            </w:pPr>
            <w:r>
              <w:t>R,A</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A9F4041"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A70C2D8"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2EFD262"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5669B05"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C55E91C"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6DC9CEE" w14:textId="77777777" w:rsidR="000C49D8" w:rsidRDefault="000C49D8">
            <w:pPr>
              <w:spacing w:after="40"/>
            </w:pPr>
          </w:p>
        </w:tc>
      </w:tr>
      <w:tr w:rsidR="000C49D8" w14:paraId="1FDBBAA6"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650E489" w14:textId="77777777" w:rsidR="000C49D8" w:rsidRDefault="00000000">
            <w:pPr>
              <w:spacing w:after="40"/>
            </w:pPr>
            <w:r>
              <w:t>AN2312 Wound Dressing</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85C1252" w14:textId="77777777" w:rsidR="000C49D8" w:rsidRDefault="00000000">
            <w:pPr>
              <w:spacing w:after="40"/>
            </w:pPr>
            <w:r>
              <w:t>R</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F379041"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1A5FDDC" w14:textId="77777777" w:rsidR="000C49D8" w:rsidRDefault="00000000">
            <w:pPr>
              <w:spacing w:after="40"/>
            </w:pPr>
            <w:r>
              <w:t>R,A</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8089824"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CC19842"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9FB0D7F"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F417BCF"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E37704B" w14:textId="77777777" w:rsidR="000C49D8" w:rsidRDefault="000C49D8">
            <w:pPr>
              <w:spacing w:after="40"/>
            </w:pPr>
          </w:p>
        </w:tc>
      </w:tr>
      <w:tr w:rsidR="000C49D8" w14:paraId="113F5A08"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B943E22" w14:textId="77777777" w:rsidR="000C49D8" w:rsidRDefault="00000000">
            <w:pPr>
              <w:spacing w:after="40"/>
            </w:pPr>
            <w:r>
              <w:t>AN2313 Career Program &amp; Entrepreneurship</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120714D"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4A74D5F"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1500A68"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6AC09E7"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104BFC2"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E3D2AFA" w14:textId="77777777" w:rsidR="000C49D8" w:rsidRDefault="00000000">
            <w:pPr>
              <w:spacing w:after="40"/>
            </w:pPr>
            <w:r>
              <w:t>R</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BA686D2"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E8F0F00" w14:textId="77777777" w:rsidR="000C49D8" w:rsidRDefault="00000000">
            <w:pPr>
              <w:spacing w:after="40"/>
            </w:pPr>
            <w:r>
              <w:t>I,A</w:t>
            </w:r>
          </w:p>
        </w:tc>
      </w:tr>
      <w:tr w:rsidR="000C49D8" w14:paraId="497F151A"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66D8F04" w14:textId="77777777" w:rsidR="000C49D8" w:rsidRDefault="00000000">
            <w:pPr>
              <w:spacing w:after="40"/>
            </w:pPr>
            <w:r>
              <w:t>AN246 AI &amp; Modern Methods of Skincare</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4146970" w14:textId="77777777" w:rsidR="000C49D8" w:rsidRDefault="00000000">
            <w:pPr>
              <w:spacing w:after="40"/>
            </w:pPr>
            <w:r>
              <w:t>R</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E1DD77C"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9E09C2B"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8D3FB94"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767546E"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21EB682"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F4C7C0F" w14:textId="77777777" w:rsidR="000C49D8" w:rsidRDefault="00000000">
            <w:pPr>
              <w:spacing w:after="40"/>
            </w:pPr>
            <w:r>
              <w:t>I,A</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4401555" w14:textId="77777777" w:rsidR="000C49D8" w:rsidRDefault="000C49D8">
            <w:pPr>
              <w:spacing w:after="40"/>
            </w:pPr>
          </w:p>
        </w:tc>
      </w:tr>
      <w:tr w:rsidR="000C49D8" w14:paraId="224A37F9"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B595B44" w14:textId="77777777" w:rsidR="000C49D8" w:rsidRDefault="00000000">
            <w:pPr>
              <w:spacing w:after="40"/>
            </w:pPr>
            <w:r>
              <w:t>AN241 Modern Methods of Hair Care</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E0F0ADC" w14:textId="77777777" w:rsidR="000C49D8" w:rsidRDefault="00000000">
            <w:pPr>
              <w:spacing w:after="40"/>
            </w:pPr>
            <w:r>
              <w:t>R,A</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2205484"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D572770"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390EB93"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9AA31DB"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1477508"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D61588C"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A8EC5E2" w14:textId="77777777" w:rsidR="000C49D8" w:rsidRDefault="000C49D8">
            <w:pPr>
              <w:spacing w:after="40"/>
            </w:pPr>
          </w:p>
        </w:tc>
      </w:tr>
      <w:tr w:rsidR="000C49D8" w14:paraId="7BB4DA3E"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4520485" w14:textId="77777777" w:rsidR="000C49D8" w:rsidRDefault="00000000">
            <w:pPr>
              <w:spacing w:after="40"/>
            </w:pPr>
            <w:r>
              <w:t>AN242 Medical Aesthetics</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9840EDD" w14:textId="77777777" w:rsidR="000C49D8" w:rsidRDefault="00000000">
            <w:pPr>
              <w:spacing w:after="40"/>
            </w:pPr>
            <w:r>
              <w:t>R,A</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A3AFA61"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3A44560"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00645D8"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BB264BB" w14:textId="77777777" w:rsidR="000C49D8" w:rsidRDefault="00000000">
            <w:pPr>
              <w:spacing w:after="40"/>
            </w:pPr>
            <w:r>
              <w:t>R,A</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5CF3E0A"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A8BD2E2"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1260C5C" w14:textId="77777777" w:rsidR="000C49D8" w:rsidRDefault="000C49D8">
            <w:pPr>
              <w:spacing w:after="40"/>
            </w:pPr>
          </w:p>
        </w:tc>
      </w:tr>
      <w:tr w:rsidR="000C49D8" w14:paraId="37DED549"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4257EE6" w14:textId="77777777" w:rsidR="000C49D8" w:rsidRDefault="00000000">
            <w:pPr>
              <w:spacing w:after="40"/>
            </w:pPr>
            <w:r>
              <w:t>AN243 Aesthetic Practicing and Phlebotomy</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D82197F" w14:textId="77777777" w:rsidR="000C49D8" w:rsidRDefault="00000000">
            <w:pPr>
              <w:spacing w:after="40"/>
            </w:pPr>
            <w:r>
              <w:t>R</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318CBBE"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94D111C" w14:textId="77777777" w:rsidR="000C49D8" w:rsidRDefault="00000000">
            <w:pPr>
              <w:spacing w:after="40"/>
            </w:pPr>
            <w:r>
              <w:t>R,A</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C965E41"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FAA997C"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ECF1AE3" w14:textId="77777777" w:rsidR="000C49D8" w:rsidRDefault="00000000">
            <w:pPr>
              <w:spacing w:after="40"/>
            </w:pPr>
            <w:r>
              <w:t>R</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A47656F"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00B2D8A" w14:textId="77777777" w:rsidR="000C49D8" w:rsidRDefault="000C49D8">
            <w:pPr>
              <w:spacing w:after="40"/>
            </w:pPr>
          </w:p>
        </w:tc>
      </w:tr>
      <w:tr w:rsidR="000C49D8" w14:paraId="51375C01"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AA9164D" w14:textId="77777777" w:rsidR="000C49D8" w:rsidRDefault="00000000">
            <w:pPr>
              <w:spacing w:after="40"/>
            </w:pPr>
            <w:r>
              <w:lastRenderedPageBreak/>
              <w:t>AN247 Sterilizations and Infection Control</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3C97E6F"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40448E9"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36DCB4A"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61CBC03" w14:textId="77777777" w:rsidR="000C49D8" w:rsidRDefault="00000000">
            <w:pPr>
              <w:spacing w:after="40"/>
            </w:pPr>
            <w:r>
              <w:t>R,A</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76588AC"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D38F032"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C639377" w14:textId="77777777" w:rsidR="000C49D8" w:rsidRDefault="000C49D8">
            <w:pPr>
              <w:spacing w:after="40"/>
            </w:pP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31D2C40" w14:textId="77777777" w:rsidR="000C49D8" w:rsidRDefault="000C49D8">
            <w:pPr>
              <w:spacing w:after="40"/>
            </w:pPr>
          </w:p>
        </w:tc>
      </w:tr>
      <w:tr w:rsidR="000C49D8" w14:paraId="15DB78BE"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3D17A83" w14:textId="77777777" w:rsidR="000C49D8" w:rsidRDefault="00000000">
            <w:pPr>
              <w:spacing w:after="40"/>
            </w:pPr>
            <w:r>
              <w:t>AN248 Internship Program</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655DFDD" w14:textId="77777777" w:rsidR="000C49D8" w:rsidRDefault="00000000">
            <w:pPr>
              <w:spacing w:after="40"/>
            </w:pPr>
            <w:r>
              <w:t>A</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779E6D2" w14:textId="77777777" w:rsidR="000C49D8" w:rsidRDefault="00000000">
            <w:pPr>
              <w:spacing w:after="40"/>
            </w:pPr>
            <w:r>
              <w:t>A</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A98CF59" w14:textId="77777777" w:rsidR="000C49D8" w:rsidRDefault="00000000">
            <w:pPr>
              <w:spacing w:after="40"/>
            </w:pPr>
            <w:r>
              <w:t>A</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35740A1" w14:textId="77777777" w:rsidR="000C49D8" w:rsidRDefault="00000000">
            <w:pPr>
              <w:spacing w:after="40"/>
            </w:pPr>
            <w:r>
              <w:t>A</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5573C48" w14:textId="77777777" w:rsidR="000C49D8" w:rsidRDefault="00000000">
            <w:pPr>
              <w:spacing w:after="40"/>
            </w:pPr>
            <w:r>
              <w:t>A</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EB036D2" w14:textId="77777777" w:rsidR="000C49D8" w:rsidRDefault="00000000">
            <w:pPr>
              <w:spacing w:after="40"/>
            </w:pPr>
            <w:r>
              <w:t>A</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9341DFC" w14:textId="77777777" w:rsidR="000C49D8" w:rsidRDefault="00000000">
            <w:pPr>
              <w:spacing w:after="40"/>
            </w:pPr>
            <w:r>
              <w:t>A</w:t>
            </w:r>
          </w:p>
        </w:tc>
        <w:tc>
          <w:tcPr>
            <w:tcW w:w="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F6F2496" w14:textId="77777777" w:rsidR="000C49D8" w:rsidRDefault="00000000">
            <w:pPr>
              <w:spacing w:after="40"/>
            </w:pPr>
            <w:r>
              <w:t>A</w:t>
            </w:r>
          </w:p>
        </w:tc>
      </w:tr>
    </w:tbl>
    <w:p w14:paraId="1FB3DA61" w14:textId="77777777" w:rsidR="000C49D8" w:rsidRDefault="00000000">
      <w:pPr>
        <w:pStyle w:val="Heading1"/>
      </w:pPr>
      <w:bookmarkStart w:id="16" w:name="_Toc240197960"/>
      <w:r>
        <w:t>10. Course menu</w:t>
      </w:r>
      <w:bookmarkEnd w:id="16"/>
    </w:p>
    <w:p w14:paraId="51CD8E68" w14:textId="77777777" w:rsidR="000C49D8" w:rsidRDefault="00000000">
      <w:pPr>
        <w:spacing w:after="160"/>
      </w:pPr>
      <w:r>
        <w:t>Prerequisite entries state the course whose competencies a student must hold before entering the module. Where no prerequisite is listed, the module has no formal dependency. Codes follow the department's 2026–2027 syllabus-table update.</w:t>
      </w:r>
    </w:p>
    <w:p w14:paraId="55DD1D72" w14:textId="77777777" w:rsidR="000C49D8" w:rsidRDefault="00000000">
      <w:pPr>
        <w:spacing w:after="100"/>
      </w:pPr>
      <w:r>
        <w:rPr>
          <w:b/>
          <w:bCs/>
        </w:rPr>
        <w:t>YEAR 1 — Semester 1</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00"/>
        <w:gridCol w:w="4900"/>
        <w:gridCol w:w="1200"/>
        <w:gridCol w:w="1800"/>
      </w:tblGrid>
      <w:tr w:rsidR="000C49D8" w14:paraId="4B340974" w14:textId="77777777">
        <w:tblPrEx>
          <w:tblCellMar>
            <w:top w:w="0" w:type="dxa"/>
            <w:bottom w:w="0" w:type="dxa"/>
          </w:tblCellMar>
        </w:tblPrEx>
        <w:trPr>
          <w:tblHeader/>
        </w:trPr>
        <w:tc>
          <w:tcPr>
            <w:tcW w:w="11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1EBF8D4F" w14:textId="77777777" w:rsidR="000C49D8" w:rsidRDefault="00000000">
            <w:pPr>
              <w:spacing w:after="40"/>
            </w:pPr>
            <w:r>
              <w:rPr>
                <w:b/>
                <w:bCs/>
              </w:rPr>
              <w:t>Code</w:t>
            </w:r>
          </w:p>
        </w:tc>
        <w:tc>
          <w:tcPr>
            <w:tcW w:w="49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359CE2F2" w14:textId="77777777" w:rsidR="000C49D8" w:rsidRDefault="00000000">
            <w:pPr>
              <w:spacing w:after="40"/>
            </w:pPr>
            <w:r>
              <w:rPr>
                <w:b/>
                <w:bCs/>
              </w:rPr>
              <w:t>Course</w:t>
            </w:r>
          </w:p>
        </w:tc>
        <w:tc>
          <w:tcPr>
            <w:tcW w:w="12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5EBB302F" w14:textId="77777777" w:rsidR="000C49D8" w:rsidRDefault="00000000">
            <w:pPr>
              <w:spacing w:after="40"/>
            </w:pPr>
            <w:r>
              <w:rPr>
                <w:b/>
                <w:bCs/>
              </w:rPr>
              <w:t>ECTS</w:t>
            </w:r>
          </w:p>
        </w:tc>
        <w:tc>
          <w:tcPr>
            <w:tcW w:w="18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4E3465D9" w14:textId="77777777" w:rsidR="000C49D8" w:rsidRDefault="00000000">
            <w:pPr>
              <w:spacing w:after="40"/>
            </w:pPr>
            <w:r>
              <w:rPr>
                <w:b/>
                <w:bCs/>
              </w:rPr>
              <w:t>Prerequisite</w:t>
            </w:r>
          </w:p>
        </w:tc>
      </w:tr>
      <w:tr w:rsidR="000C49D8" w14:paraId="11D11602" w14:textId="77777777">
        <w:tblPrEx>
          <w:tblCellMar>
            <w:top w:w="0" w:type="dxa"/>
            <w:bottom w:w="0" w:type="dxa"/>
          </w:tblCellMar>
        </w:tblPrEx>
        <w:tc>
          <w:tcPr>
            <w:tcW w:w="11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65B75E4" w14:textId="77777777" w:rsidR="000C49D8" w:rsidRDefault="00000000">
            <w:pPr>
              <w:spacing w:after="40"/>
            </w:pPr>
            <w:r>
              <w:t>AN110</w:t>
            </w:r>
          </w:p>
        </w:tc>
        <w:tc>
          <w:tcPr>
            <w:tcW w:w="4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DC68200" w14:textId="77777777" w:rsidR="000C49D8" w:rsidRDefault="00000000">
            <w:pPr>
              <w:spacing w:after="40"/>
            </w:pPr>
            <w:r>
              <w:t>Basics of Nursing</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375E921" w14:textId="77777777" w:rsidR="000C49D8" w:rsidRDefault="00000000">
            <w:pPr>
              <w:spacing w:after="40"/>
            </w:pPr>
            <w:r>
              <w:t>7</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D7D7A7E" w14:textId="77777777" w:rsidR="000C49D8" w:rsidRDefault="00000000">
            <w:pPr>
              <w:spacing w:after="40"/>
            </w:pPr>
            <w:r>
              <w:t>—</w:t>
            </w:r>
          </w:p>
        </w:tc>
      </w:tr>
      <w:tr w:rsidR="000C49D8" w14:paraId="2C5820E0" w14:textId="77777777">
        <w:tblPrEx>
          <w:tblCellMar>
            <w:top w:w="0" w:type="dxa"/>
            <w:bottom w:w="0" w:type="dxa"/>
          </w:tblCellMar>
        </w:tblPrEx>
        <w:tc>
          <w:tcPr>
            <w:tcW w:w="11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D46033A" w14:textId="77777777" w:rsidR="000C49D8" w:rsidRDefault="00000000">
            <w:pPr>
              <w:spacing w:after="40"/>
            </w:pPr>
            <w:r>
              <w:t>AN111</w:t>
            </w:r>
          </w:p>
        </w:tc>
        <w:tc>
          <w:tcPr>
            <w:tcW w:w="4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1F679E6" w14:textId="77777777" w:rsidR="000C49D8" w:rsidRDefault="00000000">
            <w:pPr>
              <w:spacing w:after="40"/>
            </w:pPr>
            <w:r>
              <w:t>Medical Terminology</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7AF3E61" w14:textId="77777777" w:rsidR="000C49D8" w:rsidRDefault="00000000">
            <w:pPr>
              <w:spacing w:after="40"/>
            </w:pPr>
            <w:r>
              <w:t>5</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8F8D033" w14:textId="77777777" w:rsidR="000C49D8" w:rsidRDefault="00000000">
            <w:pPr>
              <w:spacing w:after="40"/>
            </w:pPr>
            <w:r>
              <w:t>—</w:t>
            </w:r>
          </w:p>
        </w:tc>
      </w:tr>
      <w:tr w:rsidR="000C49D8" w14:paraId="11FCD812" w14:textId="77777777">
        <w:tblPrEx>
          <w:tblCellMar>
            <w:top w:w="0" w:type="dxa"/>
            <w:bottom w:w="0" w:type="dxa"/>
          </w:tblCellMar>
        </w:tblPrEx>
        <w:tc>
          <w:tcPr>
            <w:tcW w:w="11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BF1FDE0" w14:textId="77777777" w:rsidR="000C49D8" w:rsidRDefault="00000000">
            <w:pPr>
              <w:spacing w:after="40"/>
            </w:pPr>
            <w:r>
              <w:t>AN115</w:t>
            </w:r>
          </w:p>
        </w:tc>
        <w:tc>
          <w:tcPr>
            <w:tcW w:w="4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DA565AD" w14:textId="77777777" w:rsidR="000C49D8" w:rsidRDefault="00000000">
            <w:pPr>
              <w:spacing w:after="40"/>
            </w:pPr>
            <w:r>
              <w:t>Human Anatomy</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D3A5584" w14:textId="77777777" w:rsidR="000C49D8" w:rsidRDefault="00000000">
            <w:pPr>
              <w:spacing w:after="40"/>
            </w:pPr>
            <w:r>
              <w:t>7</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1EFA794" w14:textId="77777777" w:rsidR="000C49D8" w:rsidRDefault="00000000">
            <w:pPr>
              <w:spacing w:after="40"/>
            </w:pPr>
            <w:r>
              <w:t>—</w:t>
            </w:r>
          </w:p>
        </w:tc>
      </w:tr>
      <w:tr w:rsidR="000C49D8" w14:paraId="462CA717" w14:textId="77777777">
        <w:tblPrEx>
          <w:tblCellMar>
            <w:top w:w="0" w:type="dxa"/>
            <w:bottom w:w="0" w:type="dxa"/>
          </w:tblCellMar>
        </w:tblPrEx>
        <w:tc>
          <w:tcPr>
            <w:tcW w:w="11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BF9F565" w14:textId="77777777" w:rsidR="000C49D8" w:rsidRDefault="00000000">
            <w:pPr>
              <w:spacing w:after="40"/>
            </w:pPr>
            <w:r>
              <w:t>AN113</w:t>
            </w:r>
          </w:p>
        </w:tc>
        <w:tc>
          <w:tcPr>
            <w:tcW w:w="4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F47E8C7" w14:textId="77777777" w:rsidR="000C49D8" w:rsidRDefault="00000000">
            <w:pPr>
              <w:spacing w:after="40"/>
            </w:pPr>
            <w:r>
              <w:t>Computer Application</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4B9DFE6" w14:textId="77777777" w:rsidR="000C49D8" w:rsidRDefault="00000000">
            <w:pPr>
              <w:spacing w:after="40"/>
            </w:pPr>
            <w:r>
              <w:t>5</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9CF70F2" w14:textId="77777777" w:rsidR="000C49D8" w:rsidRDefault="00000000">
            <w:pPr>
              <w:spacing w:after="40"/>
            </w:pPr>
            <w:r>
              <w:t>—</w:t>
            </w:r>
          </w:p>
        </w:tc>
      </w:tr>
      <w:tr w:rsidR="000C49D8" w14:paraId="27FF50F5" w14:textId="77777777">
        <w:tblPrEx>
          <w:tblCellMar>
            <w:top w:w="0" w:type="dxa"/>
            <w:bottom w:w="0" w:type="dxa"/>
          </w:tblCellMar>
        </w:tblPrEx>
        <w:tc>
          <w:tcPr>
            <w:tcW w:w="11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A12F985" w14:textId="77777777" w:rsidR="000C49D8" w:rsidRDefault="00000000">
            <w:pPr>
              <w:spacing w:after="40"/>
            </w:pPr>
            <w:r>
              <w:t>AN114</w:t>
            </w:r>
          </w:p>
        </w:tc>
        <w:tc>
          <w:tcPr>
            <w:tcW w:w="4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4FB26D5" w14:textId="77777777" w:rsidR="000C49D8" w:rsidRDefault="00000000">
            <w:pPr>
              <w:spacing w:after="40"/>
            </w:pPr>
            <w:r>
              <w:t>Academic Debate</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20D5FBE" w14:textId="77777777" w:rsidR="000C49D8" w:rsidRDefault="00000000">
            <w:pPr>
              <w:spacing w:after="40"/>
            </w:pPr>
            <w:r>
              <w:t>6</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61ED5DD" w14:textId="77777777" w:rsidR="000C49D8" w:rsidRDefault="00000000">
            <w:pPr>
              <w:spacing w:after="40"/>
            </w:pPr>
            <w:r>
              <w:t>—</w:t>
            </w:r>
          </w:p>
        </w:tc>
      </w:tr>
      <w:tr w:rsidR="000C49D8" w14:paraId="4A6D5AB3" w14:textId="77777777">
        <w:tblPrEx>
          <w:tblCellMar>
            <w:top w:w="0" w:type="dxa"/>
            <w:bottom w:w="0" w:type="dxa"/>
          </w:tblCellMar>
        </w:tblPrEx>
        <w:tc>
          <w:tcPr>
            <w:tcW w:w="11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vAlign w:val="center"/>
          </w:tcPr>
          <w:p w14:paraId="08D1A066" w14:textId="77777777" w:rsidR="000C49D8" w:rsidRDefault="000C49D8">
            <w:pPr>
              <w:spacing w:after="40"/>
            </w:pPr>
          </w:p>
        </w:tc>
        <w:tc>
          <w:tcPr>
            <w:tcW w:w="49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vAlign w:val="center"/>
          </w:tcPr>
          <w:p w14:paraId="6D0310EA" w14:textId="77777777" w:rsidR="000C49D8" w:rsidRDefault="00000000">
            <w:pPr>
              <w:spacing w:after="40"/>
            </w:pPr>
            <w:r>
              <w:rPr>
                <w:b/>
                <w:bCs/>
              </w:rPr>
              <w:t>Semester total</w:t>
            </w:r>
          </w:p>
        </w:tc>
        <w:tc>
          <w:tcPr>
            <w:tcW w:w="12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vAlign w:val="center"/>
          </w:tcPr>
          <w:p w14:paraId="29ACD320" w14:textId="77777777" w:rsidR="000C49D8" w:rsidRDefault="00000000">
            <w:pPr>
              <w:spacing w:after="40"/>
            </w:pPr>
            <w:r>
              <w:rPr>
                <w:b/>
                <w:bCs/>
              </w:rPr>
              <w:t>30</w:t>
            </w:r>
          </w:p>
        </w:tc>
        <w:tc>
          <w:tcPr>
            <w:tcW w:w="18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vAlign w:val="center"/>
          </w:tcPr>
          <w:p w14:paraId="662C3EAD" w14:textId="77777777" w:rsidR="000C49D8" w:rsidRDefault="000C49D8">
            <w:pPr>
              <w:spacing w:after="40"/>
            </w:pPr>
          </w:p>
        </w:tc>
      </w:tr>
      <w:tr w:rsidR="000C49D8" w14:paraId="3B301372" w14:textId="77777777">
        <w:tblPrEx>
          <w:tblCellMar>
            <w:top w:w="0" w:type="dxa"/>
            <w:bottom w:w="0" w:type="dxa"/>
          </w:tblCellMar>
        </w:tblPrEx>
        <w:tc>
          <w:tcPr>
            <w:tcW w:w="11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03D556C" w14:textId="77777777" w:rsidR="000C49D8" w:rsidRDefault="000C49D8">
            <w:pPr>
              <w:spacing w:after="40"/>
            </w:pPr>
          </w:p>
        </w:tc>
        <w:tc>
          <w:tcPr>
            <w:tcW w:w="4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C030C9E" w14:textId="77777777" w:rsidR="000C49D8" w:rsidRDefault="00000000">
            <w:pPr>
              <w:spacing w:after="40"/>
            </w:pPr>
            <w:r>
              <w:t>Cumulative ECTS</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C07D0F5" w14:textId="77777777" w:rsidR="000C49D8" w:rsidRDefault="00000000">
            <w:pPr>
              <w:spacing w:after="40"/>
            </w:pPr>
            <w:r>
              <w:t>30</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2E80C64" w14:textId="77777777" w:rsidR="000C49D8" w:rsidRDefault="000C49D8">
            <w:pPr>
              <w:spacing w:after="40"/>
            </w:pPr>
          </w:p>
        </w:tc>
      </w:tr>
    </w:tbl>
    <w:p w14:paraId="3E66E251" w14:textId="77777777" w:rsidR="000C49D8" w:rsidRDefault="00000000">
      <w:pPr>
        <w:spacing w:after="100"/>
      </w:pPr>
      <w:r>
        <w:rPr>
          <w:b/>
          <w:bCs/>
        </w:rPr>
        <w:t>YEAR 1 — Semester 2</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00"/>
        <w:gridCol w:w="4900"/>
        <w:gridCol w:w="1200"/>
        <w:gridCol w:w="1800"/>
      </w:tblGrid>
      <w:tr w:rsidR="000C49D8" w14:paraId="51661F1E" w14:textId="77777777">
        <w:tblPrEx>
          <w:tblCellMar>
            <w:top w:w="0" w:type="dxa"/>
            <w:bottom w:w="0" w:type="dxa"/>
          </w:tblCellMar>
        </w:tblPrEx>
        <w:trPr>
          <w:tblHeader/>
        </w:trPr>
        <w:tc>
          <w:tcPr>
            <w:tcW w:w="11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0C051878" w14:textId="77777777" w:rsidR="000C49D8" w:rsidRDefault="00000000">
            <w:pPr>
              <w:spacing w:after="40"/>
            </w:pPr>
            <w:r>
              <w:rPr>
                <w:b/>
                <w:bCs/>
              </w:rPr>
              <w:t>Code</w:t>
            </w:r>
          </w:p>
        </w:tc>
        <w:tc>
          <w:tcPr>
            <w:tcW w:w="49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3A885B4E" w14:textId="77777777" w:rsidR="000C49D8" w:rsidRDefault="00000000">
            <w:pPr>
              <w:spacing w:after="40"/>
            </w:pPr>
            <w:r>
              <w:rPr>
                <w:b/>
                <w:bCs/>
              </w:rPr>
              <w:t>Course</w:t>
            </w:r>
          </w:p>
        </w:tc>
        <w:tc>
          <w:tcPr>
            <w:tcW w:w="12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1C23A384" w14:textId="77777777" w:rsidR="000C49D8" w:rsidRDefault="00000000">
            <w:pPr>
              <w:spacing w:after="40"/>
            </w:pPr>
            <w:r>
              <w:rPr>
                <w:b/>
                <w:bCs/>
              </w:rPr>
              <w:t>ECTS</w:t>
            </w:r>
          </w:p>
        </w:tc>
        <w:tc>
          <w:tcPr>
            <w:tcW w:w="18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1E44D32D" w14:textId="77777777" w:rsidR="000C49D8" w:rsidRDefault="00000000">
            <w:pPr>
              <w:spacing w:after="40"/>
            </w:pPr>
            <w:r>
              <w:rPr>
                <w:b/>
                <w:bCs/>
              </w:rPr>
              <w:t>Prerequisite</w:t>
            </w:r>
          </w:p>
        </w:tc>
      </w:tr>
      <w:tr w:rsidR="000C49D8" w14:paraId="6713D87C" w14:textId="77777777">
        <w:tblPrEx>
          <w:tblCellMar>
            <w:top w:w="0" w:type="dxa"/>
            <w:bottom w:w="0" w:type="dxa"/>
          </w:tblCellMar>
        </w:tblPrEx>
        <w:tc>
          <w:tcPr>
            <w:tcW w:w="11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5C49D76" w14:textId="77777777" w:rsidR="000C49D8" w:rsidRDefault="00000000">
            <w:pPr>
              <w:spacing w:after="40"/>
            </w:pPr>
            <w:r>
              <w:t>AN125</w:t>
            </w:r>
          </w:p>
        </w:tc>
        <w:tc>
          <w:tcPr>
            <w:tcW w:w="4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2D9905B" w14:textId="77777777" w:rsidR="000C49D8" w:rsidRDefault="00000000">
            <w:pPr>
              <w:spacing w:after="40"/>
            </w:pPr>
            <w:r>
              <w:t>Human Physiology</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F83E0C2" w14:textId="77777777" w:rsidR="000C49D8" w:rsidRDefault="00000000">
            <w:pPr>
              <w:spacing w:after="40"/>
            </w:pPr>
            <w:r>
              <w:t>7</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15222F5" w14:textId="77777777" w:rsidR="000C49D8" w:rsidRDefault="00000000">
            <w:pPr>
              <w:spacing w:after="40"/>
            </w:pPr>
            <w:r>
              <w:t>—</w:t>
            </w:r>
          </w:p>
        </w:tc>
      </w:tr>
      <w:tr w:rsidR="000C49D8" w14:paraId="1834F70C" w14:textId="77777777">
        <w:tblPrEx>
          <w:tblCellMar>
            <w:top w:w="0" w:type="dxa"/>
            <w:bottom w:w="0" w:type="dxa"/>
          </w:tblCellMar>
        </w:tblPrEx>
        <w:tc>
          <w:tcPr>
            <w:tcW w:w="11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F64F1D2" w14:textId="77777777" w:rsidR="000C49D8" w:rsidRDefault="00000000">
            <w:pPr>
              <w:spacing w:after="40"/>
            </w:pPr>
            <w:r>
              <w:t>AN121</w:t>
            </w:r>
          </w:p>
        </w:tc>
        <w:tc>
          <w:tcPr>
            <w:tcW w:w="4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E9E1141" w14:textId="77777777" w:rsidR="000C49D8" w:rsidRDefault="00000000">
            <w:pPr>
              <w:spacing w:after="40"/>
            </w:pPr>
            <w:r>
              <w:t>Medical Microbiology</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108D023" w14:textId="77777777" w:rsidR="000C49D8" w:rsidRDefault="00000000">
            <w:pPr>
              <w:spacing w:after="40"/>
            </w:pPr>
            <w:r>
              <w:t>5</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A25D3A2" w14:textId="77777777" w:rsidR="000C49D8" w:rsidRDefault="00000000">
            <w:pPr>
              <w:spacing w:after="40"/>
            </w:pPr>
            <w:r>
              <w:t>Human Anatomy</w:t>
            </w:r>
          </w:p>
        </w:tc>
      </w:tr>
      <w:tr w:rsidR="000C49D8" w14:paraId="7745B3FA" w14:textId="77777777">
        <w:tblPrEx>
          <w:tblCellMar>
            <w:top w:w="0" w:type="dxa"/>
            <w:bottom w:w="0" w:type="dxa"/>
          </w:tblCellMar>
        </w:tblPrEx>
        <w:tc>
          <w:tcPr>
            <w:tcW w:w="11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2F65150" w14:textId="77777777" w:rsidR="000C49D8" w:rsidRDefault="00000000">
            <w:pPr>
              <w:spacing w:after="40"/>
            </w:pPr>
            <w:r>
              <w:t>AN122</w:t>
            </w:r>
          </w:p>
        </w:tc>
        <w:tc>
          <w:tcPr>
            <w:tcW w:w="4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E9A4E9D" w14:textId="77777777" w:rsidR="000C49D8" w:rsidRDefault="00000000">
            <w:pPr>
              <w:spacing w:after="40"/>
            </w:pPr>
            <w:r>
              <w:t>Basics of Surgery</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0C6D41A" w14:textId="77777777" w:rsidR="000C49D8" w:rsidRDefault="00000000">
            <w:pPr>
              <w:spacing w:after="40"/>
            </w:pPr>
            <w:r>
              <w:t>7</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6C38EAF" w14:textId="77777777" w:rsidR="000C49D8" w:rsidRDefault="00000000">
            <w:pPr>
              <w:spacing w:after="40"/>
            </w:pPr>
            <w:r>
              <w:t>Basics of Nursing</w:t>
            </w:r>
          </w:p>
        </w:tc>
      </w:tr>
      <w:tr w:rsidR="000C49D8" w14:paraId="57C33567" w14:textId="77777777">
        <w:tblPrEx>
          <w:tblCellMar>
            <w:top w:w="0" w:type="dxa"/>
            <w:bottom w:w="0" w:type="dxa"/>
          </w:tblCellMar>
        </w:tblPrEx>
        <w:tc>
          <w:tcPr>
            <w:tcW w:w="11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8167269" w14:textId="77777777" w:rsidR="000C49D8" w:rsidRDefault="00000000">
            <w:pPr>
              <w:spacing w:after="40"/>
            </w:pPr>
            <w:r>
              <w:t>AN123</w:t>
            </w:r>
          </w:p>
        </w:tc>
        <w:tc>
          <w:tcPr>
            <w:tcW w:w="4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02FF1E6" w14:textId="77777777" w:rsidR="000C49D8" w:rsidRDefault="00000000">
            <w:pPr>
              <w:spacing w:after="40"/>
            </w:pPr>
            <w:r>
              <w:t>Dermo-Cosmetic Pharmacology</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A5FD088" w14:textId="77777777" w:rsidR="000C49D8" w:rsidRDefault="00000000">
            <w:pPr>
              <w:spacing w:after="40"/>
            </w:pPr>
            <w:r>
              <w:t>6</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8CFD249" w14:textId="77777777" w:rsidR="000C49D8" w:rsidRDefault="00000000">
            <w:pPr>
              <w:spacing w:after="40"/>
            </w:pPr>
            <w:r>
              <w:t>—</w:t>
            </w:r>
          </w:p>
        </w:tc>
      </w:tr>
      <w:tr w:rsidR="000C49D8" w14:paraId="272773B3" w14:textId="77777777">
        <w:tblPrEx>
          <w:tblCellMar>
            <w:top w:w="0" w:type="dxa"/>
            <w:bottom w:w="0" w:type="dxa"/>
          </w:tblCellMar>
        </w:tblPrEx>
        <w:tc>
          <w:tcPr>
            <w:tcW w:w="11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6E4860F" w14:textId="77777777" w:rsidR="000C49D8" w:rsidRDefault="00000000">
            <w:pPr>
              <w:spacing w:after="40"/>
            </w:pPr>
            <w:r>
              <w:t>AN124</w:t>
            </w:r>
          </w:p>
        </w:tc>
        <w:tc>
          <w:tcPr>
            <w:tcW w:w="4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7F7DEE4" w14:textId="77777777" w:rsidR="000C49D8" w:rsidRDefault="00000000">
            <w:pPr>
              <w:spacing w:after="40"/>
            </w:pPr>
            <w:r>
              <w:t>Kurdology</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B2EAAF8" w14:textId="77777777" w:rsidR="000C49D8" w:rsidRDefault="00000000">
            <w:pPr>
              <w:spacing w:after="40"/>
            </w:pPr>
            <w:r>
              <w:t>5</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861B348" w14:textId="77777777" w:rsidR="000C49D8" w:rsidRDefault="00000000">
            <w:pPr>
              <w:spacing w:after="40"/>
            </w:pPr>
            <w:r>
              <w:t>—</w:t>
            </w:r>
          </w:p>
        </w:tc>
      </w:tr>
      <w:tr w:rsidR="000C49D8" w14:paraId="002DA634" w14:textId="77777777">
        <w:tblPrEx>
          <w:tblCellMar>
            <w:top w:w="0" w:type="dxa"/>
            <w:bottom w:w="0" w:type="dxa"/>
          </w:tblCellMar>
        </w:tblPrEx>
        <w:tc>
          <w:tcPr>
            <w:tcW w:w="11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vAlign w:val="center"/>
          </w:tcPr>
          <w:p w14:paraId="2F8E69C1" w14:textId="77777777" w:rsidR="000C49D8" w:rsidRDefault="000C49D8">
            <w:pPr>
              <w:spacing w:after="40"/>
            </w:pPr>
          </w:p>
        </w:tc>
        <w:tc>
          <w:tcPr>
            <w:tcW w:w="49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vAlign w:val="center"/>
          </w:tcPr>
          <w:p w14:paraId="057BCEC8" w14:textId="77777777" w:rsidR="000C49D8" w:rsidRDefault="00000000">
            <w:pPr>
              <w:spacing w:after="40"/>
            </w:pPr>
            <w:r>
              <w:rPr>
                <w:b/>
                <w:bCs/>
              </w:rPr>
              <w:t>Semester total</w:t>
            </w:r>
          </w:p>
        </w:tc>
        <w:tc>
          <w:tcPr>
            <w:tcW w:w="12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vAlign w:val="center"/>
          </w:tcPr>
          <w:p w14:paraId="79B894F0" w14:textId="77777777" w:rsidR="000C49D8" w:rsidRDefault="00000000">
            <w:pPr>
              <w:spacing w:after="40"/>
            </w:pPr>
            <w:r>
              <w:rPr>
                <w:b/>
                <w:bCs/>
              </w:rPr>
              <w:t>30</w:t>
            </w:r>
          </w:p>
        </w:tc>
        <w:tc>
          <w:tcPr>
            <w:tcW w:w="18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vAlign w:val="center"/>
          </w:tcPr>
          <w:p w14:paraId="3936A390" w14:textId="77777777" w:rsidR="000C49D8" w:rsidRDefault="000C49D8">
            <w:pPr>
              <w:spacing w:after="40"/>
            </w:pPr>
          </w:p>
        </w:tc>
      </w:tr>
      <w:tr w:rsidR="000C49D8" w14:paraId="4D15FBB3" w14:textId="77777777">
        <w:tblPrEx>
          <w:tblCellMar>
            <w:top w:w="0" w:type="dxa"/>
            <w:bottom w:w="0" w:type="dxa"/>
          </w:tblCellMar>
        </w:tblPrEx>
        <w:tc>
          <w:tcPr>
            <w:tcW w:w="11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24DD907" w14:textId="77777777" w:rsidR="000C49D8" w:rsidRDefault="000C49D8">
            <w:pPr>
              <w:spacing w:after="40"/>
            </w:pPr>
          </w:p>
        </w:tc>
        <w:tc>
          <w:tcPr>
            <w:tcW w:w="4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F8BCDF8" w14:textId="77777777" w:rsidR="000C49D8" w:rsidRDefault="00000000">
            <w:pPr>
              <w:spacing w:after="40"/>
            </w:pPr>
            <w:r>
              <w:t>Cumulative ECTS</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1695EAA" w14:textId="77777777" w:rsidR="000C49D8" w:rsidRDefault="00000000">
            <w:pPr>
              <w:spacing w:after="40"/>
            </w:pPr>
            <w:r>
              <w:t>60</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26162BE" w14:textId="77777777" w:rsidR="000C49D8" w:rsidRDefault="000C49D8">
            <w:pPr>
              <w:spacing w:after="40"/>
            </w:pPr>
          </w:p>
        </w:tc>
      </w:tr>
    </w:tbl>
    <w:p w14:paraId="7F5F8EDD" w14:textId="77777777" w:rsidR="000177B8" w:rsidRDefault="000177B8">
      <w:pPr>
        <w:spacing w:after="100"/>
        <w:rPr>
          <w:b/>
          <w:bCs/>
        </w:rPr>
      </w:pPr>
    </w:p>
    <w:p w14:paraId="541F867F" w14:textId="77777777" w:rsidR="000177B8" w:rsidRDefault="000177B8">
      <w:pPr>
        <w:spacing w:after="100"/>
        <w:rPr>
          <w:b/>
          <w:bCs/>
        </w:rPr>
      </w:pPr>
    </w:p>
    <w:p w14:paraId="005C3EA8" w14:textId="77777777" w:rsidR="000177B8" w:rsidRDefault="000177B8">
      <w:pPr>
        <w:spacing w:after="100"/>
        <w:rPr>
          <w:b/>
          <w:bCs/>
        </w:rPr>
      </w:pPr>
    </w:p>
    <w:p w14:paraId="3B8638B4" w14:textId="77777777" w:rsidR="000177B8" w:rsidRDefault="000177B8">
      <w:pPr>
        <w:spacing w:after="100"/>
        <w:rPr>
          <w:b/>
          <w:bCs/>
        </w:rPr>
      </w:pPr>
    </w:p>
    <w:p w14:paraId="7AF2E6A0" w14:textId="77777777" w:rsidR="000177B8" w:rsidRDefault="000177B8">
      <w:pPr>
        <w:spacing w:after="100"/>
        <w:rPr>
          <w:b/>
          <w:bCs/>
        </w:rPr>
      </w:pPr>
    </w:p>
    <w:p w14:paraId="675D3BF9" w14:textId="77777777" w:rsidR="000177B8" w:rsidRDefault="000177B8">
      <w:pPr>
        <w:spacing w:after="100"/>
        <w:rPr>
          <w:b/>
          <w:bCs/>
        </w:rPr>
      </w:pPr>
    </w:p>
    <w:p w14:paraId="73100A98" w14:textId="77777777" w:rsidR="000177B8" w:rsidRDefault="000177B8">
      <w:pPr>
        <w:spacing w:after="100"/>
        <w:rPr>
          <w:b/>
          <w:bCs/>
        </w:rPr>
      </w:pPr>
    </w:p>
    <w:p w14:paraId="5F65D259" w14:textId="7ED2ABA6" w:rsidR="000C49D8" w:rsidRDefault="00000000">
      <w:pPr>
        <w:spacing w:after="100"/>
      </w:pPr>
      <w:r>
        <w:rPr>
          <w:b/>
          <w:bCs/>
        </w:rPr>
        <w:lastRenderedPageBreak/>
        <w:t>YEAR 2 — Semester 3</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00"/>
        <w:gridCol w:w="4900"/>
        <w:gridCol w:w="1200"/>
        <w:gridCol w:w="1800"/>
      </w:tblGrid>
      <w:tr w:rsidR="000C49D8" w14:paraId="60485869" w14:textId="77777777">
        <w:tblPrEx>
          <w:tblCellMar>
            <w:top w:w="0" w:type="dxa"/>
            <w:bottom w:w="0" w:type="dxa"/>
          </w:tblCellMar>
        </w:tblPrEx>
        <w:trPr>
          <w:tblHeader/>
        </w:trPr>
        <w:tc>
          <w:tcPr>
            <w:tcW w:w="11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604395BE" w14:textId="77777777" w:rsidR="000C49D8" w:rsidRDefault="00000000">
            <w:pPr>
              <w:spacing w:after="40"/>
            </w:pPr>
            <w:r>
              <w:rPr>
                <w:b/>
                <w:bCs/>
              </w:rPr>
              <w:t>Code</w:t>
            </w:r>
          </w:p>
        </w:tc>
        <w:tc>
          <w:tcPr>
            <w:tcW w:w="49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1BD48C11" w14:textId="77777777" w:rsidR="000C49D8" w:rsidRDefault="00000000">
            <w:pPr>
              <w:spacing w:after="40"/>
            </w:pPr>
            <w:r>
              <w:rPr>
                <w:b/>
                <w:bCs/>
              </w:rPr>
              <w:t>Course</w:t>
            </w:r>
          </w:p>
        </w:tc>
        <w:tc>
          <w:tcPr>
            <w:tcW w:w="12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440E2D2F" w14:textId="77777777" w:rsidR="000C49D8" w:rsidRDefault="00000000">
            <w:pPr>
              <w:spacing w:after="40"/>
            </w:pPr>
            <w:r>
              <w:rPr>
                <w:b/>
                <w:bCs/>
              </w:rPr>
              <w:t>ECTS</w:t>
            </w:r>
          </w:p>
        </w:tc>
        <w:tc>
          <w:tcPr>
            <w:tcW w:w="18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6EE84913" w14:textId="77777777" w:rsidR="000C49D8" w:rsidRDefault="00000000">
            <w:pPr>
              <w:spacing w:after="40"/>
            </w:pPr>
            <w:r>
              <w:rPr>
                <w:b/>
                <w:bCs/>
              </w:rPr>
              <w:t>Prerequisite</w:t>
            </w:r>
          </w:p>
        </w:tc>
      </w:tr>
      <w:tr w:rsidR="000C49D8" w14:paraId="7F15E27A" w14:textId="77777777">
        <w:tblPrEx>
          <w:tblCellMar>
            <w:top w:w="0" w:type="dxa"/>
            <w:bottom w:w="0" w:type="dxa"/>
          </w:tblCellMar>
        </w:tblPrEx>
        <w:tc>
          <w:tcPr>
            <w:tcW w:w="11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2748D62" w14:textId="77777777" w:rsidR="000C49D8" w:rsidRDefault="00000000">
            <w:pPr>
              <w:spacing w:after="40"/>
            </w:pPr>
            <w:r>
              <w:t>AN238</w:t>
            </w:r>
          </w:p>
        </w:tc>
        <w:tc>
          <w:tcPr>
            <w:tcW w:w="4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C60CF40" w14:textId="77777777" w:rsidR="000C49D8" w:rsidRDefault="00000000">
            <w:pPr>
              <w:spacing w:after="40"/>
            </w:pPr>
            <w:r>
              <w:t>Basics of Skin</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8FBC49D" w14:textId="77777777" w:rsidR="000C49D8" w:rsidRDefault="00000000">
            <w:pPr>
              <w:spacing w:after="40"/>
            </w:pPr>
            <w:r>
              <w:t>5</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DB25FE6" w14:textId="77777777" w:rsidR="000C49D8" w:rsidRDefault="00000000">
            <w:pPr>
              <w:spacing w:after="40"/>
            </w:pPr>
            <w:r>
              <w:t>—</w:t>
            </w:r>
          </w:p>
        </w:tc>
      </w:tr>
      <w:tr w:rsidR="000C49D8" w14:paraId="3FE38553" w14:textId="77777777">
        <w:tblPrEx>
          <w:tblCellMar>
            <w:top w:w="0" w:type="dxa"/>
            <w:bottom w:w="0" w:type="dxa"/>
          </w:tblCellMar>
        </w:tblPrEx>
        <w:tc>
          <w:tcPr>
            <w:tcW w:w="11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59E600E" w14:textId="77777777" w:rsidR="000C49D8" w:rsidRDefault="00000000">
            <w:pPr>
              <w:spacing w:after="40"/>
            </w:pPr>
            <w:r>
              <w:t>AN239</w:t>
            </w:r>
          </w:p>
        </w:tc>
        <w:tc>
          <w:tcPr>
            <w:tcW w:w="4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7D7A4C5" w14:textId="77777777" w:rsidR="000C49D8" w:rsidRDefault="00000000">
            <w:pPr>
              <w:spacing w:after="40"/>
            </w:pPr>
            <w:r>
              <w:t>Skin Biology</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6D8EF70" w14:textId="77777777" w:rsidR="000C49D8" w:rsidRDefault="00000000">
            <w:pPr>
              <w:spacing w:after="40"/>
            </w:pPr>
            <w:r>
              <w:t>5</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B66554F" w14:textId="77777777" w:rsidR="000C49D8" w:rsidRDefault="00000000">
            <w:pPr>
              <w:spacing w:after="40"/>
            </w:pPr>
            <w:r>
              <w:t>Human Anatomy</w:t>
            </w:r>
          </w:p>
        </w:tc>
      </w:tr>
      <w:tr w:rsidR="000C49D8" w14:paraId="7E9A7002" w14:textId="77777777">
        <w:tblPrEx>
          <w:tblCellMar>
            <w:top w:w="0" w:type="dxa"/>
            <w:bottom w:w="0" w:type="dxa"/>
          </w:tblCellMar>
        </w:tblPrEx>
        <w:tc>
          <w:tcPr>
            <w:tcW w:w="11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67EA1E3" w14:textId="77777777" w:rsidR="000C49D8" w:rsidRDefault="00000000">
            <w:pPr>
              <w:spacing w:after="40"/>
            </w:pPr>
            <w:r>
              <w:t>AN2310</w:t>
            </w:r>
          </w:p>
        </w:tc>
        <w:tc>
          <w:tcPr>
            <w:tcW w:w="4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315480D" w14:textId="77777777" w:rsidR="000C49D8" w:rsidRDefault="00000000">
            <w:pPr>
              <w:spacing w:after="40"/>
            </w:pPr>
            <w:r>
              <w:t>Medical Ethics &amp; Aesthetic Instruments</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279D23F" w14:textId="77777777" w:rsidR="000C49D8" w:rsidRDefault="00000000">
            <w:pPr>
              <w:spacing w:after="40"/>
            </w:pPr>
            <w:r>
              <w:t>5</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6838538" w14:textId="77777777" w:rsidR="000C49D8" w:rsidRDefault="00000000">
            <w:pPr>
              <w:spacing w:after="40"/>
            </w:pPr>
            <w:r>
              <w:t>—</w:t>
            </w:r>
          </w:p>
        </w:tc>
      </w:tr>
      <w:tr w:rsidR="000C49D8" w14:paraId="34F6EEEB" w14:textId="77777777">
        <w:tblPrEx>
          <w:tblCellMar>
            <w:top w:w="0" w:type="dxa"/>
            <w:bottom w:w="0" w:type="dxa"/>
          </w:tblCellMar>
        </w:tblPrEx>
        <w:tc>
          <w:tcPr>
            <w:tcW w:w="11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5C8058D" w14:textId="77777777" w:rsidR="000C49D8" w:rsidRDefault="00000000">
            <w:pPr>
              <w:spacing w:after="40"/>
            </w:pPr>
            <w:r>
              <w:t>AN2311</w:t>
            </w:r>
          </w:p>
        </w:tc>
        <w:tc>
          <w:tcPr>
            <w:tcW w:w="4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5899968" w14:textId="77777777" w:rsidR="000C49D8" w:rsidRDefault="00000000">
            <w:pPr>
              <w:spacing w:after="40"/>
            </w:pPr>
            <w:r>
              <w:t>Biochemistry and Nutrition</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ACF2AE8" w14:textId="77777777" w:rsidR="000C49D8" w:rsidRDefault="00000000">
            <w:pPr>
              <w:spacing w:after="40"/>
            </w:pPr>
            <w:r>
              <w:t>5</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8ADF75A" w14:textId="77777777" w:rsidR="000C49D8" w:rsidRDefault="00000000">
            <w:pPr>
              <w:spacing w:after="40"/>
            </w:pPr>
            <w:r>
              <w:t>—</w:t>
            </w:r>
          </w:p>
        </w:tc>
      </w:tr>
      <w:tr w:rsidR="000C49D8" w14:paraId="64B03D48" w14:textId="77777777">
        <w:tblPrEx>
          <w:tblCellMar>
            <w:top w:w="0" w:type="dxa"/>
            <w:bottom w:w="0" w:type="dxa"/>
          </w:tblCellMar>
        </w:tblPrEx>
        <w:tc>
          <w:tcPr>
            <w:tcW w:w="11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0388232" w14:textId="77777777" w:rsidR="000C49D8" w:rsidRDefault="00000000">
            <w:pPr>
              <w:spacing w:after="40"/>
            </w:pPr>
            <w:r>
              <w:t>AN2312</w:t>
            </w:r>
          </w:p>
        </w:tc>
        <w:tc>
          <w:tcPr>
            <w:tcW w:w="4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2E75CF5" w14:textId="77777777" w:rsidR="000C49D8" w:rsidRDefault="00000000">
            <w:pPr>
              <w:spacing w:after="40"/>
            </w:pPr>
            <w:r>
              <w:t>Wound Dressing</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0E5DD99" w14:textId="77777777" w:rsidR="000C49D8" w:rsidRDefault="00000000">
            <w:pPr>
              <w:spacing w:after="40"/>
            </w:pPr>
            <w:r>
              <w:t>5</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D732070" w14:textId="77777777" w:rsidR="000C49D8" w:rsidRDefault="00000000">
            <w:pPr>
              <w:spacing w:after="40"/>
            </w:pPr>
            <w:r>
              <w:t>Medical Microbiology</w:t>
            </w:r>
          </w:p>
        </w:tc>
      </w:tr>
      <w:tr w:rsidR="000C49D8" w14:paraId="38306489" w14:textId="77777777">
        <w:tblPrEx>
          <w:tblCellMar>
            <w:top w:w="0" w:type="dxa"/>
            <w:bottom w:w="0" w:type="dxa"/>
          </w:tblCellMar>
        </w:tblPrEx>
        <w:tc>
          <w:tcPr>
            <w:tcW w:w="11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82BCFC4" w14:textId="77777777" w:rsidR="000C49D8" w:rsidRDefault="00000000">
            <w:pPr>
              <w:spacing w:after="40"/>
            </w:pPr>
            <w:r>
              <w:t>AN2313</w:t>
            </w:r>
          </w:p>
        </w:tc>
        <w:tc>
          <w:tcPr>
            <w:tcW w:w="4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3CE7F87" w14:textId="77777777" w:rsidR="000C49D8" w:rsidRDefault="00000000">
            <w:pPr>
              <w:spacing w:after="40"/>
            </w:pPr>
            <w:r>
              <w:t>Career Program &amp; Entrepreneurship</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3FF120B" w14:textId="77777777" w:rsidR="000C49D8" w:rsidRDefault="00000000">
            <w:pPr>
              <w:spacing w:after="40"/>
            </w:pPr>
            <w:r>
              <w:t>5</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B640C16" w14:textId="77777777" w:rsidR="000C49D8" w:rsidRDefault="00000000">
            <w:pPr>
              <w:spacing w:after="40"/>
            </w:pPr>
            <w:r>
              <w:t>—</w:t>
            </w:r>
          </w:p>
        </w:tc>
      </w:tr>
      <w:tr w:rsidR="000C49D8" w14:paraId="413262C7" w14:textId="77777777">
        <w:tblPrEx>
          <w:tblCellMar>
            <w:top w:w="0" w:type="dxa"/>
            <w:bottom w:w="0" w:type="dxa"/>
          </w:tblCellMar>
        </w:tblPrEx>
        <w:tc>
          <w:tcPr>
            <w:tcW w:w="11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vAlign w:val="center"/>
          </w:tcPr>
          <w:p w14:paraId="338DAC9E" w14:textId="77777777" w:rsidR="000C49D8" w:rsidRDefault="000C49D8">
            <w:pPr>
              <w:spacing w:after="40"/>
            </w:pPr>
          </w:p>
        </w:tc>
        <w:tc>
          <w:tcPr>
            <w:tcW w:w="49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vAlign w:val="center"/>
          </w:tcPr>
          <w:p w14:paraId="5D2402DD" w14:textId="77777777" w:rsidR="000C49D8" w:rsidRDefault="00000000">
            <w:pPr>
              <w:spacing w:after="40"/>
            </w:pPr>
            <w:r>
              <w:rPr>
                <w:b/>
                <w:bCs/>
              </w:rPr>
              <w:t>Semester total</w:t>
            </w:r>
          </w:p>
        </w:tc>
        <w:tc>
          <w:tcPr>
            <w:tcW w:w="12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vAlign w:val="center"/>
          </w:tcPr>
          <w:p w14:paraId="498EAD7A" w14:textId="77777777" w:rsidR="000C49D8" w:rsidRDefault="00000000">
            <w:pPr>
              <w:spacing w:after="40"/>
            </w:pPr>
            <w:r>
              <w:rPr>
                <w:b/>
                <w:bCs/>
              </w:rPr>
              <w:t>30</w:t>
            </w:r>
          </w:p>
        </w:tc>
        <w:tc>
          <w:tcPr>
            <w:tcW w:w="18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vAlign w:val="center"/>
          </w:tcPr>
          <w:p w14:paraId="01A20F52" w14:textId="77777777" w:rsidR="000C49D8" w:rsidRDefault="000C49D8">
            <w:pPr>
              <w:spacing w:after="40"/>
            </w:pPr>
          </w:p>
        </w:tc>
      </w:tr>
      <w:tr w:rsidR="000C49D8" w14:paraId="666CB7D2" w14:textId="77777777">
        <w:tblPrEx>
          <w:tblCellMar>
            <w:top w:w="0" w:type="dxa"/>
            <w:bottom w:w="0" w:type="dxa"/>
          </w:tblCellMar>
        </w:tblPrEx>
        <w:tc>
          <w:tcPr>
            <w:tcW w:w="11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50449A8" w14:textId="77777777" w:rsidR="000C49D8" w:rsidRDefault="000C49D8">
            <w:pPr>
              <w:spacing w:after="40"/>
            </w:pPr>
          </w:p>
        </w:tc>
        <w:tc>
          <w:tcPr>
            <w:tcW w:w="4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08A7D69" w14:textId="77777777" w:rsidR="000C49D8" w:rsidRDefault="00000000">
            <w:pPr>
              <w:spacing w:after="40"/>
            </w:pPr>
            <w:r>
              <w:t>Cumulative ECTS</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BF9F4A4" w14:textId="77777777" w:rsidR="000C49D8" w:rsidRDefault="00000000">
            <w:pPr>
              <w:spacing w:after="40"/>
            </w:pPr>
            <w:r>
              <w:t>90</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F2B2D10" w14:textId="77777777" w:rsidR="000C49D8" w:rsidRDefault="000C49D8">
            <w:pPr>
              <w:spacing w:after="40"/>
            </w:pPr>
          </w:p>
        </w:tc>
      </w:tr>
    </w:tbl>
    <w:p w14:paraId="73D4DA9D" w14:textId="77777777" w:rsidR="000C49D8" w:rsidRDefault="00000000">
      <w:pPr>
        <w:spacing w:after="100"/>
      </w:pPr>
      <w:r>
        <w:rPr>
          <w:b/>
          <w:bCs/>
        </w:rPr>
        <w:t>YEAR 2 — Semester 4</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00"/>
        <w:gridCol w:w="4900"/>
        <w:gridCol w:w="1200"/>
        <w:gridCol w:w="1800"/>
      </w:tblGrid>
      <w:tr w:rsidR="000C49D8" w14:paraId="1BEFC41F" w14:textId="77777777">
        <w:tblPrEx>
          <w:tblCellMar>
            <w:top w:w="0" w:type="dxa"/>
            <w:bottom w:w="0" w:type="dxa"/>
          </w:tblCellMar>
        </w:tblPrEx>
        <w:trPr>
          <w:tblHeader/>
        </w:trPr>
        <w:tc>
          <w:tcPr>
            <w:tcW w:w="11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47D3A562" w14:textId="77777777" w:rsidR="000C49D8" w:rsidRDefault="00000000">
            <w:pPr>
              <w:spacing w:after="40"/>
            </w:pPr>
            <w:r>
              <w:rPr>
                <w:b/>
                <w:bCs/>
              </w:rPr>
              <w:t>Code</w:t>
            </w:r>
          </w:p>
        </w:tc>
        <w:tc>
          <w:tcPr>
            <w:tcW w:w="49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1D7C6D41" w14:textId="77777777" w:rsidR="000C49D8" w:rsidRDefault="00000000">
            <w:pPr>
              <w:spacing w:after="40"/>
            </w:pPr>
            <w:r>
              <w:rPr>
                <w:b/>
                <w:bCs/>
              </w:rPr>
              <w:t>Course</w:t>
            </w:r>
          </w:p>
        </w:tc>
        <w:tc>
          <w:tcPr>
            <w:tcW w:w="12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4978297C" w14:textId="77777777" w:rsidR="000C49D8" w:rsidRDefault="00000000">
            <w:pPr>
              <w:spacing w:after="40"/>
            </w:pPr>
            <w:r>
              <w:rPr>
                <w:b/>
                <w:bCs/>
              </w:rPr>
              <w:t>ECTS</w:t>
            </w:r>
          </w:p>
        </w:tc>
        <w:tc>
          <w:tcPr>
            <w:tcW w:w="18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21DC4FD8" w14:textId="77777777" w:rsidR="000C49D8" w:rsidRDefault="00000000">
            <w:pPr>
              <w:spacing w:after="40"/>
            </w:pPr>
            <w:r>
              <w:rPr>
                <w:b/>
                <w:bCs/>
              </w:rPr>
              <w:t>Prerequisite</w:t>
            </w:r>
          </w:p>
        </w:tc>
      </w:tr>
      <w:tr w:rsidR="000C49D8" w14:paraId="010E2114" w14:textId="77777777">
        <w:tblPrEx>
          <w:tblCellMar>
            <w:top w:w="0" w:type="dxa"/>
            <w:bottom w:w="0" w:type="dxa"/>
          </w:tblCellMar>
        </w:tblPrEx>
        <w:tc>
          <w:tcPr>
            <w:tcW w:w="11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843AB02" w14:textId="77777777" w:rsidR="000C49D8" w:rsidRDefault="00000000">
            <w:pPr>
              <w:spacing w:after="40"/>
            </w:pPr>
            <w:r>
              <w:t>AN246</w:t>
            </w:r>
          </w:p>
        </w:tc>
        <w:tc>
          <w:tcPr>
            <w:tcW w:w="4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7044C16" w14:textId="77777777" w:rsidR="000C49D8" w:rsidRDefault="00000000">
            <w:pPr>
              <w:spacing w:after="40"/>
            </w:pPr>
            <w:r>
              <w:t>AI &amp; Modern Methods of Skincare</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AE7B219" w14:textId="77777777" w:rsidR="000C49D8" w:rsidRDefault="00000000">
            <w:pPr>
              <w:spacing w:after="40"/>
            </w:pPr>
            <w:r>
              <w:t>6</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5A83535" w14:textId="77777777" w:rsidR="000C49D8" w:rsidRDefault="00000000">
            <w:pPr>
              <w:spacing w:after="40"/>
            </w:pPr>
            <w:r>
              <w:t>—</w:t>
            </w:r>
          </w:p>
        </w:tc>
      </w:tr>
      <w:tr w:rsidR="000C49D8" w14:paraId="47A0733E" w14:textId="77777777">
        <w:tblPrEx>
          <w:tblCellMar>
            <w:top w:w="0" w:type="dxa"/>
            <w:bottom w:w="0" w:type="dxa"/>
          </w:tblCellMar>
        </w:tblPrEx>
        <w:tc>
          <w:tcPr>
            <w:tcW w:w="11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617A22F" w14:textId="77777777" w:rsidR="000C49D8" w:rsidRDefault="00000000">
            <w:pPr>
              <w:spacing w:after="40"/>
            </w:pPr>
            <w:r>
              <w:t>AN241</w:t>
            </w:r>
          </w:p>
        </w:tc>
        <w:tc>
          <w:tcPr>
            <w:tcW w:w="4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3B5951B" w14:textId="77777777" w:rsidR="000C49D8" w:rsidRDefault="00000000">
            <w:pPr>
              <w:spacing w:after="40"/>
            </w:pPr>
            <w:r>
              <w:t>Modern Methods of Hair Care</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825FC59" w14:textId="77777777" w:rsidR="000C49D8" w:rsidRDefault="00000000">
            <w:pPr>
              <w:spacing w:after="40"/>
            </w:pPr>
            <w:r>
              <w:t>6</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44EA1C3" w14:textId="77777777" w:rsidR="000C49D8" w:rsidRDefault="00000000">
            <w:pPr>
              <w:spacing w:after="40"/>
            </w:pPr>
            <w:r>
              <w:t>—</w:t>
            </w:r>
          </w:p>
        </w:tc>
      </w:tr>
      <w:tr w:rsidR="000C49D8" w14:paraId="37638DFB" w14:textId="77777777">
        <w:tblPrEx>
          <w:tblCellMar>
            <w:top w:w="0" w:type="dxa"/>
            <w:bottom w:w="0" w:type="dxa"/>
          </w:tblCellMar>
        </w:tblPrEx>
        <w:tc>
          <w:tcPr>
            <w:tcW w:w="11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171F8F6" w14:textId="77777777" w:rsidR="000C49D8" w:rsidRDefault="00000000">
            <w:pPr>
              <w:spacing w:after="40"/>
            </w:pPr>
            <w:r>
              <w:t>AN242</w:t>
            </w:r>
          </w:p>
        </w:tc>
        <w:tc>
          <w:tcPr>
            <w:tcW w:w="4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C68D906" w14:textId="77777777" w:rsidR="000C49D8" w:rsidRDefault="00000000">
            <w:pPr>
              <w:spacing w:after="40"/>
            </w:pPr>
            <w:r>
              <w:t>Medical Aesthetics</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D5A8523" w14:textId="77777777" w:rsidR="000C49D8" w:rsidRDefault="00000000">
            <w:pPr>
              <w:spacing w:after="40"/>
            </w:pPr>
            <w:r>
              <w:t>6</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4B24DE8" w14:textId="77777777" w:rsidR="000C49D8" w:rsidRDefault="00000000">
            <w:pPr>
              <w:spacing w:after="40"/>
            </w:pPr>
            <w:r>
              <w:t>—</w:t>
            </w:r>
          </w:p>
        </w:tc>
      </w:tr>
      <w:tr w:rsidR="000C49D8" w14:paraId="5E98FA44" w14:textId="77777777">
        <w:tblPrEx>
          <w:tblCellMar>
            <w:top w:w="0" w:type="dxa"/>
            <w:bottom w:w="0" w:type="dxa"/>
          </w:tblCellMar>
        </w:tblPrEx>
        <w:tc>
          <w:tcPr>
            <w:tcW w:w="11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14AA1B7" w14:textId="77777777" w:rsidR="000C49D8" w:rsidRDefault="00000000">
            <w:pPr>
              <w:spacing w:after="40"/>
            </w:pPr>
            <w:r>
              <w:t>AN243</w:t>
            </w:r>
          </w:p>
        </w:tc>
        <w:tc>
          <w:tcPr>
            <w:tcW w:w="4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72AA08E" w14:textId="77777777" w:rsidR="000C49D8" w:rsidRDefault="00000000">
            <w:pPr>
              <w:spacing w:after="40"/>
            </w:pPr>
            <w:r>
              <w:t>Aesthetic Practicing and Phlebotomy</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95E2E79" w14:textId="77777777" w:rsidR="000C49D8" w:rsidRDefault="00000000">
            <w:pPr>
              <w:spacing w:after="40"/>
            </w:pPr>
            <w:r>
              <w:t>6</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D29907E" w14:textId="77777777" w:rsidR="000C49D8" w:rsidRDefault="00000000">
            <w:pPr>
              <w:spacing w:after="40"/>
            </w:pPr>
            <w:r>
              <w:t>—</w:t>
            </w:r>
          </w:p>
        </w:tc>
      </w:tr>
      <w:tr w:rsidR="000C49D8" w14:paraId="6075A89C" w14:textId="77777777">
        <w:tblPrEx>
          <w:tblCellMar>
            <w:top w:w="0" w:type="dxa"/>
            <w:bottom w:w="0" w:type="dxa"/>
          </w:tblCellMar>
        </w:tblPrEx>
        <w:tc>
          <w:tcPr>
            <w:tcW w:w="11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DC5E5A6" w14:textId="77777777" w:rsidR="000C49D8" w:rsidRDefault="00000000">
            <w:pPr>
              <w:spacing w:after="40"/>
            </w:pPr>
            <w:r>
              <w:t>AN247</w:t>
            </w:r>
          </w:p>
        </w:tc>
        <w:tc>
          <w:tcPr>
            <w:tcW w:w="4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C07D27F" w14:textId="77777777" w:rsidR="000C49D8" w:rsidRDefault="00000000">
            <w:pPr>
              <w:spacing w:after="40"/>
            </w:pPr>
            <w:r>
              <w:t>Sterilizations and Infection Control</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32306A9" w14:textId="77777777" w:rsidR="000C49D8" w:rsidRDefault="00000000">
            <w:pPr>
              <w:spacing w:after="40"/>
            </w:pPr>
            <w:r>
              <w:t>6</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1C367E6" w14:textId="77777777" w:rsidR="000C49D8" w:rsidRDefault="00000000">
            <w:pPr>
              <w:spacing w:after="40"/>
            </w:pPr>
            <w:r>
              <w:t>—</w:t>
            </w:r>
          </w:p>
        </w:tc>
      </w:tr>
      <w:tr w:rsidR="000C49D8" w14:paraId="28E68B36" w14:textId="77777777">
        <w:tblPrEx>
          <w:tblCellMar>
            <w:top w:w="0" w:type="dxa"/>
            <w:bottom w:w="0" w:type="dxa"/>
          </w:tblCellMar>
        </w:tblPrEx>
        <w:tc>
          <w:tcPr>
            <w:tcW w:w="11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CD26282" w14:textId="77777777" w:rsidR="000C49D8" w:rsidRDefault="00000000">
            <w:pPr>
              <w:spacing w:after="40"/>
            </w:pPr>
            <w:r>
              <w:t>AN248</w:t>
            </w:r>
          </w:p>
        </w:tc>
        <w:tc>
          <w:tcPr>
            <w:tcW w:w="4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E19D60A" w14:textId="77777777" w:rsidR="000C49D8" w:rsidRDefault="00000000">
            <w:pPr>
              <w:spacing w:after="40"/>
            </w:pPr>
            <w:r>
              <w:t>Internship Program</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0351C0B" w14:textId="77777777" w:rsidR="000C49D8" w:rsidRDefault="00000000">
            <w:pPr>
              <w:spacing w:after="40"/>
            </w:pPr>
            <w:r>
              <w:t>0</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081A6BE" w14:textId="77777777" w:rsidR="000C49D8" w:rsidRDefault="00000000">
            <w:pPr>
              <w:spacing w:after="40"/>
            </w:pPr>
            <w:r>
              <w:t>—</w:t>
            </w:r>
          </w:p>
        </w:tc>
      </w:tr>
      <w:tr w:rsidR="000C49D8" w14:paraId="50C5A5A4" w14:textId="77777777">
        <w:tblPrEx>
          <w:tblCellMar>
            <w:top w:w="0" w:type="dxa"/>
            <w:bottom w:w="0" w:type="dxa"/>
          </w:tblCellMar>
        </w:tblPrEx>
        <w:tc>
          <w:tcPr>
            <w:tcW w:w="11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vAlign w:val="center"/>
          </w:tcPr>
          <w:p w14:paraId="2F775555" w14:textId="77777777" w:rsidR="000C49D8" w:rsidRDefault="000C49D8">
            <w:pPr>
              <w:spacing w:after="40"/>
            </w:pPr>
          </w:p>
        </w:tc>
        <w:tc>
          <w:tcPr>
            <w:tcW w:w="49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vAlign w:val="center"/>
          </w:tcPr>
          <w:p w14:paraId="101178FF" w14:textId="77777777" w:rsidR="000C49D8" w:rsidRDefault="00000000">
            <w:pPr>
              <w:spacing w:after="40"/>
            </w:pPr>
            <w:r>
              <w:rPr>
                <w:b/>
                <w:bCs/>
              </w:rPr>
              <w:t>Semester total</w:t>
            </w:r>
          </w:p>
        </w:tc>
        <w:tc>
          <w:tcPr>
            <w:tcW w:w="12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vAlign w:val="center"/>
          </w:tcPr>
          <w:p w14:paraId="095B7D52" w14:textId="77777777" w:rsidR="000C49D8" w:rsidRDefault="00000000">
            <w:pPr>
              <w:spacing w:after="40"/>
            </w:pPr>
            <w:r>
              <w:rPr>
                <w:b/>
                <w:bCs/>
              </w:rPr>
              <w:t>30</w:t>
            </w:r>
          </w:p>
        </w:tc>
        <w:tc>
          <w:tcPr>
            <w:tcW w:w="18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vAlign w:val="center"/>
          </w:tcPr>
          <w:p w14:paraId="15E36C7D" w14:textId="77777777" w:rsidR="000C49D8" w:rsidRDefault="000C49D8">
            <w:pPr>
              <w:spacing w:after="40"/>
            </w:pPr>
          </w:p>
        </w:tc>
      </w:tr>
      <w:tr w:rsidR="000C49D8" w14:paraId="4B335186" w14:textId="77777777">
        <w:tblPrEx>
          <w:tblCellMar>
            <w:top w:w="0" w:type="dxa"/>
            <w:bottom w:w="0" w:type="dxa"/>
          </w:tblCellMar>
        </w:tblPrEx>
        <w:tc>
          <w:tcPr>
            <w:tcW w:w="11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9706130" w14:textId="77777777" w:rsidR="000C49D8" w:rsidRDefault="000C49D8">
            <w:pPr>
              <w:spacing w:after="40"/>
            </w:pPr>
          </w:p>
        </w:tc>
        <w:tc>
          <w:tcPr>
            <w:tcW w:w="4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74D5BC1" w14:textId="77777777" w:rsidR="000C49D8" w:rsidRDefault="00000000">
            <w:pPr>
              <w:spacing w:after="40"/>
            </w:pPr>
            <w:r>
              <w:t>Cumulative ECTS</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DC5FBD6" w14:textId="77777777" w:rsidR="000C49D8" w:rsidRDefault="00000000">
            <w:pPr>
              <w:spacing w:after="40"/>
            </w:pPr>
            <w:r>
              <w:t>120</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F5B4357" w14:textId="77777777" w:rsidR="000C49D8" w:rsidRDefault="000C49D8">
            <w:pPr>
              <w:spacing w:after="40"/>
            </w:pPr>
          </w:p>
        </w:tc>
      </w:tr>
    </w:tbl>
    <w:p w14:paraId="0ACB5142" w14:textId="77777777" w:rsidR="000C49D8" w:rsidRDefault="00000000">
      <w:pPr>
        <w:pStyle w:val="Heading1"/>
      </w:pPr>
      <w:bookmarkStart w:id="17" w:name="_Toc240197961"/>
      <w:r>
        <w:t>11. Teaching, learning and assessment</w:t>
      </w:r>
      <w:bookmarkEnd w:id="17"/>
    </w:p>
    <w:p w14:paraId="34F900B5" w14:textId="77777777" w:rsidR="000C49D8" w:rsidRDefault="00000000">
      <w:pPr>
        <w:pStyle w:val="Heading2"/>
      </w:pPr>
      <w:bookmarkStart w:id="18" w:name="_Toc240197962"/>
      <w:r>
        <w:t>11.1 Teaching and learning methods</w:t>
      </w:r>
      <w:bookmarkEnd w:id="18"/>
    </w:p>
    <w:p w14:paraId="4F9CEE47" w14:textId="77777777" w:rsidR="000C49D8" w:rsidRDefault="00000000">
      <w:pPr>
        <w:spacing w:after="160"/>
      </w:pPr>
      <w:r>
        <w:t>Each specialist module with a practical or clinical component is delivered as two complementary weekly sessions — a theory session and a separate practical/clinical session — planned week by week so that the practical reinforces the lecture it accompanies. The following methods are used across the program:</w:t>
      </w:r>
    </w:p>
    <w:p w14:paraId="526E016B" w14:textId="77777777" w:rsidR="000C49D8" w:rsidRDefault="00000000">
      <w:pPr>
        <w:pStyle w:val="ListParagraph"/>
        <w:numPr>
          <w:ilvl w:val="0"/>
          <w:numId w:val="1"/>
        </w:numPr>
        <w:spacing w:after="100"/>
      </w:pPr>
      <w:r>
        <w:t>Lectures, structured week by week against a published outline that specifies the subtopics a lecturer must cover.</w:t>
      </w:r>
    </w:p>
    <w:p w14:paraId="613947BA" w14:textId="77777777" w:rsidR="000C49D8" w:rsidRDefault="00000000">
      <w:pPr>
        <w:pStyle w:val="ListParagraph"/>
        <w:numPr>
          <w:ilvl w:val="0"/>
          <w:numId w:val="1"/>
        </w:numPr>
        <w:spacing w:after="100"/>
      </w:pPr>
      <w:r>
        <w:t>Hands-on practical and simulation sessions, in which students personally perform or observe the procedure being taught on models, simulation aids or, where appropriate, each other under supervision.</w:t>
      </w:r>
    </w:p>
    <w:p w14:paraId="6D818CF3" w14:textId="77777777" w:rsidR="000C49D8" w:rsidRDefault="00000000">
      <w:pPr>
        <w:pStyle w:val="ListParagraph"/>
        <w:numPr>
          <w:ilvl w:val="0"/>
          <w:numId w:val="1"/>
        </w:numPr>
        <w:spacing w:after="100"/>
      </w:pPr>
      <w:r>
        <w:t>Demonstration sessions, used where a procedure is instructive but cannot be performed directly by students at this level of training.</w:t>
      </w:r>
    </w:p>
    <w:p w14:paraId="1E093313" w14:textId="77777777" w:rsidR="000C49D8" w:rsidRDefault="00000000">
      <w:pPr>
        <w:pStyle w:val="ListParagraph"/>
        <w:numPr>
          <w:ilvl w:val="0"/>
          <w:numId w:val="1"/>
        </w:numPr>
        <w:spacing w:after="100"/>
      </w:pPr>
      <w:r>
        <w:lastRenderedPageBreak/>
        <w:t>Case-based and consultation-role-play sessions, in which students reason from a client presentation through assessment, consultation and referral decision.</w:t>
      </w:r>
    </w:p>
    <w:p w14:paraId="61F92FD9" w14:textId="77777777" w:rsidR="000C49D8" w:rsidRDefault="00000000">
      <w:pPr>
        <w:pStyle w:val="ListParagraph"/>
        <w:numPr>
          <w:ilvl w:val="0"/>
          <w:numId w:val="1"/>
        </w:numPr>
        <w:spacing w:after="100"/>
      </w:pPr>
      <w:r>
        <w:t>Paper-based and interpretive exercises, such as treatment-planning scenarios and product/ingredient analysis.</w:t>
      </w:r>
    </w:p>
    <w:p w14:paraId="2FAD90C5" w14:textId="77777777" w:rsidR="000C49D8" w:rsidRDefault="00000000">
      <w:pPr>
        <w:pStyle w:val="ListParagraph"/>
        <w:numPr>
          <w:ilvl w:val="0"/>
          <w:numId w:val="1"/>
        </w:numPr>
        <w:spacing w:after="100"/>
      </w:pPr>
      <w:r>
        <w:t>External clinic visits, used to expose students to settings and equipment the department does not hold.</w:t>
      </w:r>
    </w:p>
    <w:p w14:paraId="30978F7D" w14:textId="77777777" w:rsidR="000C49D8" w:rsidRDefault="00000000">
      <w:pPr>
        <w:pStyle w:val="ListParagraph"/>
        <w:numPr>
          <w:ilvl w:val="0"/>
          <w:numId w:val="1"/>
        </w:numPr>
        <w:spacing w:after="100"/>
      </w:pPr>
      <w:r>
        <w:t>Supervised workplace training during the Internship Program placement.</w:t>
      </w:r>
    </w:p>
    <w:p w14:paraId="4168718C" w14:textId="77777777" w:rsidR="000C49D8" w:rsidRDefault="00000000">
      <w:pPr>
        <w:pStyle w:val="ListParagraph"/>
        <w:numPr>
          <w:ilvl w:val="0"/>
          <w:numId w:val="1"/>
        </w:numPr>
        <w:spacing w:after="100"/>
      </w:pPr>
      <w:r>
        <w:t>Directed independent study, reporting, seminars and student presentations.</w:t>
      </w:r>
    </w:p>
    <w:p w14:paraId="5ED8D81B" w14:textId="77777777" w:rsidR="000C49D8" w:rsidRDefault="00000000">
      <w:pPr>
        <w:pStyle w:val="Heading2"/>
      </w:pPr>
      <w:bookmarkStart w:id="19" w:name="_Toc240197963"/>
      <w:r>
        <w:t>11.2 Delivery mode and resource honesty</w:t>
      </w:r>
      <w:bookmarkEnd w:id="19"/>
    </w:p>
    <w:p w14:paraId="3FE77241" w14:textId="77777777" w:rsidR="000C49D8" w:rsidRDefault="00000000">
      <w:pPr>
        <w:spacing w:after="160"/>
      </w:pPr>
      <w:r>
        <w:t>Module outlines are expected to state the delivery mode of each practical session explicitly — hands-on, demonstration, simulation-model, or external visit — and to record the reason where bench or client-facing delivery is not possible at this level. Practicals are built to the department's available equipment and models and should not specify apparatus the department does not hold. This is consistent with the standard the department applied when reviewing the Wound Dressing, Basics of Skin, Biochemistry and Nutrition, Medical Aesthetics, Aesthetic Practicing and Phlebotomy, and Medical Ethics &amp; Aesthetic Instruments outlines in 2026.</w:t>
      </w:r>
    </w:p>
    <w:p w14:paraId="2D16F76A" w14:textId="77777777" w:rsidR="000C49D8" w:rsidRDefault="00000000">
      <w:pPr>
        <w:pStyle w:val="Heading2"/>
      </w:pPr>
      <w:bookmarkStart w:id="20" w:name="_Toc240197964"/>
      <w:r>
        <w:t>11.3 Assessment methods</w:t>
      </w:r>
      <w:bookmarkEnd w:id="20"/>
    </w:p>
    <w:p w14:paraId="651E6224" w14:textId="77777777" w:rsidR="000C49D8" w:rsidRDefault="00000000">
      <w:pPr>
        <w:spacing w:after="160"/>
      </w:pPr>
      <w:r>
        <w:t>Assessment is distributed across the semester rather than concentrated at its end, and every module that carries a practical or clinical component assesses that component separately from the theory.</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4800"/>
        <w:gridCol w:w="2000"/>
      </w:tblGrid>
      <w:tr w:rsidR="000C49D8" w14:paraId="0C0A77F0" w14:textId="77777777">
        <w:tblPrEx>
          <w:tblCellMar>
            <w:top w:w="0" w:type="dxa"/>
            <w:bottom w:w="0" w:type="dxa"/>
          </w:tblCellMar>
        </w:tblPrEx>
        <w:trPr>
          <w:tblHeader/>
        </w:trPr>
        <w:tc>
          <w:tcPr>
            <w:tcW w:w="22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59A7E79A" w14:textId="77777777" w:rsidR="000C49D8" w:rsidRDefault="00000000">
            <w:pPr>
              <w:spacing w:after="40"/>
            </w:pPr>
            <w:r>
              <w:rPr>
                <w:b/>
                <w:bCs/>
              </w:rPr>
              <w:t>Assessment type</w:t>
            </w:r>
          </w:p>
        </w:tc>
        <w:tc>
          <w:tcPr>
            <w:tcW w:w="48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196CE7B3" w14:textId="77777777" w:rsidR="000C49D8" w:rsidRDefault="00000000">
            <w:pPr>
              <w:spacing w:after="40"/>
            </w:pPr>
            <w:r>
              <w:rPr>
                <w:b/>
                <w:bCs/>
              </w:rPr>
              <w:t>Description</w:t>
            </w:r>
          </w:p>
        </w:tc>
        <w:tc>
          <w:tcPr>
            <w:tcW w:w="20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02016EF6" w14:textId="77777777" w:rsidR="000C49D8" w:rsidRDefault="00000000">
            <w:pPr>
              <w:spacing w:after="40"/>
            </w:pPr>
            <w:r>
              <w:rPr>
                <w:b/>
                <w:bCs/>
              </w:rPr>
              <w:t>Principal PLOs assessed</w:t>
            </w:r>
          </w:p>
        </w:tc>
      </w:tr>
      <w:tr w:rsidR="000C49D8" w14:paraId="41CE11D1"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8A7D7E2" w14:textId="77777777" w:rsidR="000C49D8" w:rsidRDefault="00000000">
            <w:pPr>
              <w:spacing w:after="40"/>
            </w:pPr>
            <w:r>
              <w:t>Midterm written examination</w:t>
            </w:r>
          </w:p>
        </w:tc>
        <w:tc>
          <w:tcPr>
            <w:tcW w:w="4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A11AB39" w14:textId="77777777" w:rsidR="000C49D8" w:rsidRDefault="00000000">
            <w:pPr>
              <w:spacing w:after="40"/>
            </w:pPr>
            <w:r>
              <w:t>Held in week 7 or 8 of each module, covering the first half of the theory syllabus.</w:t>
            </w:r>
          </w:p>
        </w:tc>
        <w:tc>
          <w:tcPr>
            <w:tcW w:w="2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2E261C9" w14:textId="77777777" w:rsidR="000C49D8" w:rsidRDefault="00000000">
            <w:pPr>
              <w:spacing w:after="40"/>
            </w:pPr>
            <w:r>
              <w:t>PLO1, PLO2, PLO7</w:t>
            </w:r>
          </w:p>
        </w:tc>
      </w:tr>
      <w:tr w:rsidR="000C49D8" w14:paraId="65161F40"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98E68CE" w14:textId="77777777" w:rsidR="000C49D8" w:rsidRDefault="00000000">
            <w:pPr>
              <w:spacing w:after="40"/>
            </w:pPr>
            <w:r>
              <w:t>Final written examination</w:t>
            </w:r>
          </w:p>
        </w:tc>
        <w:tc>
          <w:tcPr>
            <w:tcW w:w="4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7576435" w14:textId="77777777" w:rsidR="000C49D8" w:rsidRDefault="00000000">
            <w:pPr>
              <w:spacing w:after="40"/>
            </w:pPr>
            <w:r>
              <w:t>Held at the end of the semester, covering the full theory syllabus with items mapped to the module's intended learning outcomes.</w:t>
            </w:r>
          </w:p>
        </w:tc>
        <w:tc>
          <w:tcPr>
            <w:tcW w:w="2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EABEFAA" w14:textId="77777777" w:rsidR="000C49D8" w:rsidRDefault="00000000">
            <w:pPr>
              <w:spacing w:after="40"/>
            </w:pPr>
            <w:r>
              <w:t>PLO1, PLO2, PLO6, PLO7</w:t>
            </w:r>
          </w:p>
        </w:tc>
      </w:tr>
      <w:tr w:rsidR="000C49D8" w14:paraId="7EFEEE71"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CB9D9EE" w14:textId="77777777" w:rsidR="000C49D8" w:rsidRDefault="00000000">
            <w:pPr>
              <w:spacing w:after="40"/>
            </w:pPr>
            <w:r>
              <w:t>Practical (bench/OSCE) examination</w:t>
            </w:r>
          </w:p>
        </w:tc>
        <w:tc>
          <w:tcPr>
            <w:tcW w:w="4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0EA46B8" w14:textId="77777777" w:rsidR="000C49D8" w:rsidRDefault="00000000">
            <w:pPr>
              <w:spacing w:after="40"/>
            </w:pPr>
            <w:r>
              <w:t>Direct observation of the student performing a procedure to a standard checklist, with reporting of the outcome obtained.</w:t>
            </w:r>
          </w:p>
        </w:tc>
        <w:tc>
          <w:tcPr>
            <w:tcW w:w="2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6A7D0B7" w14:textId="77777777" w:rsidR="000C49D8" w:rsidRDefault="00000000">
            <w:pPr>
              <w:spacing w:after="40"/>
            </w:pPr>
            <w:r>
              <w:t>PLO1, PLO3, PLO4, PLO5</w:t>
            </w:r>
          </w:p>
        </w:tc>
      </w:tr>
      <w:tr w:rsidR="000C49D8" w14:paraId="502B2A76"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50E6FD2" w14:textId="77777777" w:rsidR="000C49D8" w:rsidRDefault="00000000">
            <w:pPr>
              <w:spacing w:after="40"/>
            </w:pPr>
            <w:r>
              <w:t>Continuous practical assessment</w:t>
            </w:r>
          </w:p>
        </w:tc>
        <w:tc>
          <w:tcPr>
            <w:tcW w:w="4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5E48E0C" w14:textId="77777777" w:rsidR="000C49D8" w:rsidRDefault="00000000">
            <w:pPr>
              <w:spacing w:after="40"/>
            </w:pPr>
            <w:r>
              <w:t>Session-by-session assessment of technique, clinical records, adherence to safety procedure, and the quality of client/patient documentation.</w:t>
            </w:r>
          </w:p>
        </w:tc>
        <w:tc>
          <w:tcPr>
            <w:tcW w:w="2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C2A5C7F" w14:textId="77777777" w:rsidR="000C49D8" w:rsidRDefault="00000000">
            <w:pPr>
              <w:spacing w:after="40"/>
            </w:pPr>
            <w:r>
              <w:t>PLO3, PLO4, PLO6</w:t>
            </w:r>
          </w:p>
        </w:tc>
      </w:tr>
      <w:tr w:rsidR="000C49D8" w14:paraId="667FC8E5"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308BECB" w14:textId="77777777" w:rsidR="000C49D8" w:rsidRDefault="00000000">
            <w:pPr>
              <w:spacing w:after="40"/>
            </w:pPr>
            <w:r>
              <w:t>Case-based and interpretive exercises</w:t>
            </w:r>
          </w:p>
        </w:tc>
        <w:tc>
          <w:tcPr>
            <w:tcW w:w="4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18C47FE" w14:textId="77777777" w:rsidR="000C49D8" w:rsidRDefault="00000000">
            <w:pPr>
              <w:spacing w:after="40"/>
            </w:pPr>
            <w:r>
              <w:t>Written interpretation of client cases, treatment-planning scenarios and consultation records, including the decision to proceed, refer or decline a procedure.</w:t>
            </w:r>
          </w:p>
        </w:tc>
        <w:tc>
          <w:tcPr>
            <w:tcW w:w="2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DB29160" w14:textId="77777777" w:rsidR="000C49D8" w:rsidRDefault="00000000">
            <w:pPr>
              <w:spacing w:after="40"/>
            </w:pPr>
            <w:r>
              <w:t>PLO2, PLO5, PLO6</w:t>
            </w:r>
          </w:p>
        </w:tc>
      </w:tr>
      <w:tr w:rsidR="000C49D8" w14:paraId="28FA427B"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F4ADBCC" w14:textId="77777777" w:rsidR="000C49D8" w:rsidRDefault="00000000">
            <w:pPr>
              <w:spacing w:after="40"/>
            </w:pPr>
            <w:r>
              <w:t>Presentations, reports and seminars</w:t>
            </w:r>
          </w:p>
        </w:tc>
        <w:tc>
          <w:tcPr>
            <w:tcW w:w="4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5DEFC73" w14:textId="77777777" w:rsidR="000C49D8" w:rsidRDefault="00000000">
            <w:pPr>
              <w:spacing w:after="40"/>
            </w:pPr>
            <w:r>
              <w:t>Individual and group presentation of course topics and findings.</w:t>
            </w:r>
          </w:p>
        </w:tc>
        <w:tc>
          <w:tcPr>
            <w:tcW w:w="2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6878B5D" w14:textId="77777777" w:rsidR="000C49D8" w:rsidRDefault="00000000">
            <w:pPr>
              <w:spacing w:after="40"/>
            </w:pPr>
            <w:r>
              <w:t>PLO6, PLO8</w:t>
            </w:r>
          </w:p>
        </w:tc>
      </w:tr>
      <w:tr w:rsidR="000C49D8" w14:paraId="0C5CFD12"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3D53E67" w14:textId="77777777" w:rsidR="000C49D8" w:rsidRDefault="00000000">
            <w:pPr>
              <w:spacing w:after="40"/>
            </w:pPr>
            <w:r>
              <w:t>Internship Program portfolio</w:t>
            </w:r>
          </w:p>
        </w:tc>
        <w:tc>
          <w:tcPr>
            <w:tcW w:w="4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6C7C777" w14:textId="77777777" w:rsidR="000C49D8" w:rsidRDefault="00000000">
            <w:pPr>
              <w:spacing w:after="40"/>
            </w:pPr>
            <w:r>
              <w:t>Logbook and final training report, assessed as Pass or Fail.</w:t>
            </w:r>
          </w:p>
        </w:tc>
        <w:tc>
          <w:tcPr>
            <w:tcW w:w="2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93BF618" w14:textId="77777777" w:rsidR="000C49D8" w:rsidRDefault="00000000">
            <w:pPr>
              <w:spacing w:after="40"/>
            </w:pPr>
            <w:r>
              <w:t>All PLOs, in an authentic workplace setting</w:t>
            </w:r>
          </w:p>
        </w:tc>
      </w:tr>
    </w:tbl>
    <w:p w14:paraId="666542E0" w14:textId="77777777" w:rsidR="000C49D8" w:rsidRDefault="00000000">
      <w:pPr>
        <w:pStyle w:val="Heading2"/>
      </w:pPr>
      <w:bookmarkStart w:id="21" w:name="_Toc240197965"/>
      <w:r>
        <w:lastRenderedPageBreak/>
        <w:t>11.4 Grading scheme</w:t>
      </w:r>
      <w:bookmarkEnd w:id="21"/>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2200"/>
        <w:gridCol w:w="1800"/>
        <w:gridCol w:w="3500"/>
      </w:tblGrid>
      <w:tr w:rsidR="000C49D8" w14:paraId="772EB4DC" w14:textId="77777777">
        <w:tblPrEx>
          <w:tblCellMar>
            <w:top w:w="0" w:type="dxa"/>
            <w:bottom w:w="0" w:type="dxa"/>
          </w:tblCellMar>
        </w:tblPrEx>
        <w:trPr>
          <w:tblHeader/>
        </w:trPr>
        <w:tc>
          <w:tcPr>
            <w:tcW w:w="15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55C37313" w14:textId="77777777" w:rsidR="000C49D8" w:rsidRDefault="00000000">
            <w:pPr>
              <w:spacing w:after="40"/>
            </w:pPr>
            <w:r>
              <w:rPr>
                <w:b/>
                <w:bCs/>
              </w:rPr>
              <w:t>Grade</w:t>
            </w:r>
          </w:p>
        </w:tc>
        <w:tc>
          <w:tcPr>
            <w:tcW w:w="22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462288BA" w14:textId="77777777" w:rsidR="000C49D8" w:rsidRDefault="00000000">
            <w:pPr>
              <w:spacing w:after="40"/>
            </w:pPr>
            <w:r>
              <w:rPr>
                <w:b/>
                <w:bCs/>
              </w:rPr>
              <w:t>Marks (%)</w:t>
            </w:r>
          </w:p>
        </w:tc>
        <w:tc>
          <w:tcPr>
            <w:tcW w:w="18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35E425D5" w14:textId="77777777" w:rsidR="000C49D8" w:rsidRDefault="00000000">
            <w:pPr>
              <w:spacing w:after="40"/>
            </w:pPr>
            <w:r>
              <w:rPr>
                <w:b/>
                <w:bCs/>
              </w:rPr>
              <w:t>Grade point</w:t>
            </w:r>
          </w:p>
        </w:tc>
        <w:tc>
          <w:tcPr>
            <w:tcW w:w="35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0C8C2331" w14:textId="77777777" w:rsidR="000C49D8" w:rsidRDefault="00000000">
            <w:pPr>
              <w:spacing w:after="40"/>
            </w:pPr>
            <w:r>
              <w:rPr>
                <w:b/>
                <w:bCs/>
              </w:rPr>
              <w:t>Descriptor</w:t>
            </w:r>
          </w:p>
        </w:tc>
      </w:tr>
      <w:tr w:rsidR="000C49D8" w14:paraId="015F7CB0" w14:textId="77777777">
        <w:tblPrEx>
          <w:tblCellMar>
            <w:top w:w="0" w:type="dxa"/>
            <w:bottom w:w="0" w:type="dxa"/>
          </w:tblCellMar>
        </w:tblPrEx>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5DD669D" w14:textId="77777777" w:rsidR="000C49D8" w:rsidRDefault="00000000">
            <w:pPr>
              <w:spacing w:after="40"/>
            </w:pPr>
            <w:r>
              <w:t>A+</w:t>
            </w:r>
          </w:p>
        </w:tc>
        <w:tc>
          <w:tcPr>
            <w:tcW w:w="2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9B67745" w14:textId="77777777" w:rsidR="000C49D8" w:rsidRDefault="00000000">
            <w:pPr>
              <w:spacing w:after="40"/>
            </w:pPr>
            <w:r>
              <w:t>95-100</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80A4A90" w14:textId="77777777" w:rsidR="000C49D8" w:rsidRDefault="00000000">
            <w:pPr>
              <w:spacing w:after="40"/>
            </w:pPr>
            <w:r>
              <w:t>4.00</w:t>
            </w:r>
          </w:p>
        </w:tc>
        <w:tc>
          <w:tcPr>
            <w:tcW w:w="3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DDB4E81" w14:textId="77777777" w:rsidR="000C49D8" w:rsidRDefault="00000000">
            <w:pPr>
              <w:spacing w:after="40"/>
            </w:pPr>
            <w:r>
              <w:t>Exceptional</w:t>
            </w:r>
          </w:p>
        </w:tc>
      </w:tr>
      <w:tr w:rsidR="000C49D8" w14:paraId="53ED5200" w14:textId="77777777">
        <w:tblPrEx>
          <w:tblCellMar>
            <w:top w:w="0" w:type="dxa"/>
            <w:bottom w:w="0" w:type="dxa"/>
          </w:tblCellMar>
        </w:tblPrEx>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73F2CE6" w14:textId="77777777" w:rsidR="000C49D8" w:rsidRDefault="00000000">
            <w:pPr>
              <w:spacing w:after="40"/>
            </w:pPr>
            <w:r>
              <w:t>A</w:t>
            </w:r>
          </w:p>
        </w:tc>
        <w:tc>
          <w:tcPr>
            <w:tcW w:w="2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DAA5FE7" w14:textId="77777777" w:rsidR="000C49D8" w:rsidRDefault="00000000">
            <w:pPr>
              <w:spacing w:after="40"/>
            </w:pPr>
            <w:r>
              <w:t>90-94</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C2DF8E2" w14:textId="77777777" w:rsidR="000C49D8" w:rsidRDefault="00000000">
            <w:pPr>
              <w:spacing w:after="40"/>
            </w:pPr>
            <w:r>
              <w:t>3.80</w:t>
            </w:r>
          </w:p>
        </w:tc>
        <w:tc>
          <w:tcPr>
            <w:tcW w:w="3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AB1D962" w14:textId="77777777" w:rsidR="000C49D8" w:rsidRDefault="00000000">
            <w:pPr>
              <w:spacing w:after="40"/>
            </w:pPr>
            <w:r>
              <w:t>Excellent</w:t>
            </w:r>
          </w:p>
        </w:tc>
      </w:tr>
      <w:tr w:rsidR="000C49D8" w14:paraId="50F5FD39" w14:textId="77777777">
        <w:tblPrEx>
          <w:tblCellMar>
            <w:top w:w="0" w:type="dxa"/>
            <w:bottom w:w="0" w:type="dxa"/>
          </w:tblCellMar>
        </w:tblPrEx>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26FBC31" w14:textId="77777777" w:rsidR="000C49D8" w:rsidRDefault="00000000">
            <w:pPr>
              <w:spacing w:after="40"/>
            </w:pPr>
            <w:r>
              <w:t>A-</w:t>
            </w:r>
          </w:p>
        </w:tc>
        <w:tc>
          <w:tcPr>
            <w:tcW w:w="2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39376C0" w14:textId="77777777" w:rsidR="000C49D8" w:rsidRDefault="00000000">
            <w:pPr>
              <w:spacing w:after="40"/>
            </w:pPr>
            <w:r>
              <w:t>85-89</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B3F5A25" w14:textId="77777777" w:rsidR="000C49D8" w:rsidRDefault="00000000">
            <w:pPr>
              <w:spacing w:after="40"/>
            </w:pPr>
            <w:r>
              <w:t>3.60</w:t>
            </w:r>
          </w:p>
        </w:tc>
        <w:tc>
          <w:tcPr>
            <w:tcW w:w="3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87238B2" w14:textId="77777777" w:rsidR="000C49D8" w:rsidRDefault="00000000">
            <w:pPr>
              <w:spacing w:after="40"/>
            </w:pPr>
            <w:r>
              <w:t>V. Good</w:t>
            </w:r>
          </w:p>
        </w:tc>
      </w:tr>
      <w:tr w:rsidR="000C49D8" w14:paraId="5777AD70" w14:textId="77777777">
        <w:tblPrEx>
          <w:tblCellMar>
            <w:top w:w="0" w:type="dxa"/>
            <w:bottom w:w="0" w:type="dxa"/>
          </w:tblCellMar>
        </w:tblPrEx>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8005797" w14:textId="77777777" w:rsidR="000C49D8" w:rsidRDefault="00000000">
            <w:pPr>
              <w:spacing w:after="40"/>
            </w:pPr>
            <w:r>
              <w:t>B+</w:t>
            </w:r>
          </w:p>
        </w:tc>
        <w:tc>
          <w:tcPr>
            <w:tcW w:w="2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02CF434" w14:textId="77777777" w:rsidR="000C49D8" w:rsidRDefault="00000000">
            <w:pPr>
              <w:spacing w:after="40"/>
            </w:pPr>
            <w:r>
              <w:t>80-84</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7A13925" w14:textId="77777777" w:rsidR="000C49D8" w:rsidRDefault="00000000">
            <w:pPr>
              <w:spacing w:after="40"/>
            </w:pPr>
            <w:r>
              <w:t>3.40</w:t>
            </w:r>
          </w:p>
        </w:tc>
        <w:tc>
          <w:tcPr>
            <w:tcW w:w="3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F1A1A81" w14:textId="77777777" w:rsidR="000C49D8" w:rsidRDefault="00000000">
            <w:pPr>
              <w:spacing w:after="40"/>
            </w:pPr>
            <w:r>
              <w:t>V. Good</w:t>
            </w:r>
          </w:p>
        </w:tc>
      </w:tr>
      <w:tr w:rsidR="000C49D8" w14:paraId="3A0410FB" w14:textId="77777777">
        <w:tblPrEx>
          <w:tblCellMar>
            <w:top w:w="0" w:type="dxa"/>
            <w:bottom w:w="0" w:type="dxa"/>
          </w:tblCellMar>
        </w:tblPrEx>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5459527" w14:textId="77777777" w:rsidR="000C49D8" w:rsidRDefault="00000000">
            <w:pPr>
              <w:spacing w:after="40"/>
            </w:pPr>
            <w:r>
              <w:t>B</w:t>
            </w:r>
          </w:p>
        </w:tc>
        <w:tc>
          <w:tcPr>
            <w:tcW w:w="2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977CF7B" w14:textId="77777777" w:rsidR="000C49D8" w:rsidRDefault="00000000">
            <w:pPr>
              <w:spacing w:after="40"/>
            </w:pPr>
            <w:r>
              <w:t>75-79</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45FAB7B" w14:textId="77777777" w:rsidR="000C49D8" w:rsidRDefault="00000000">
            <w:pPr>
              <w:spacing w:after="40"/>
            </w:pPr>
            <w:r>
              <w:t>3.20</w:t>
            </w:r>
          </w:p>
        </w:tc>
        <w:tc>
          <w:tcPr>
            <w:tcW w:w="3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54242A8" w14:textId="77777777" w:rsidR="000C49D8" w:rsidRDefault="00000000">
            <w:pPr>
              <w:spacing w:after="40"/>
            </w:pPr>
            <w:r>
              <w:t>Good</w:t>
            </w:r>
          </w:p>
        </w:tc>
      </w:tr>
      <w:tr w:rsidR="000C49D8" w14:paraId="082B9837" w14:textId="77777777">
        <w:tblPrEx>
          <w:tblCellMar>
            <w:top w:w="0" w:type="dxa"/>
            <w:bottom w:w="0" w:type="dxa"/>
          </w:tblCellMar>
        </w:tblPrEx>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90C40E1" w14:textId="77777777" w:rsidR="000C49D8" w:rsidRDefault="00000000">
            <w:pPr>
              <w:spacing w:after="40"/>
            </w:pPr>
            <w:r>
              <w:t>B-</w:t>
            </w:r>
          </w:p>
        </w:tc>
        <w:tc>
          <w:tcPr>
            <w:tcW w:w="2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621CD74" w14:textId="77777777" w:rsidR="000C49D8" w:rsidRDefault="00000000">
            <w:pPr>
              <w:spacing w:after="40"/>
            </w:pPr>
            <w:r>
              <w:t>70-74</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9D3D38E" w14:textId="77777777" w:rsidR="000C49D8" w:rsidRDefault="00000000">
            <w:pPr>
              <w:spacing w:after="40"/>
            </w:pPr>
            <w:r>
              <w:t>3.00</w:t>
            </w:r>
          </w:p>
        </w:tc>
        <w:tc>
          <w:tcPr>
            <w:tcW w:w="3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E679E2B" w14:textId="77777777" w:rsidR="000C49D8" w:rsidRDefault="00000000">
            <w:pPr>
              <w:spacing w:after="40"/>
            </w:pPr>
            <w:r>
              <w:t>Good</w:t>
            </w:r>
          </w:p>
        </w:tc>
      </w:tr>
      <w:tr w:rsidR="000C49D8" w14:paraId="49B7D3C7" w14:textId="77777777">
        <w:tblPrEx>
          <w:tblCellMar>
            <w:top w:w="0" w:type="dxa"/>
            <w:bottom w:w="0" w:type="dxa"/>
          </w:tblCellMar>
        </w:tblPrEx>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B7B1920" w14:textId="77777777" w:rsidR="000C49D8" w:rsidRDefault="00000000">
            <w:pPr>
              <w:spacing w:after="40"/>
            </w:pPr>
            <w:r>
              <w:t>C+</w:t>
            </w:r>
          </w:p>
        </w:tc>
        <w:tc>
          <w:tcPr>
            <w:tcW w:w="2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C7F9B5F" w14:textId="77777777" w:rsidR="000C49D8" w:rsidRDefault="00000000">
            <w:pPr>
              <w:spacing w:after="40"/>
            </w:pPr>
            <w:r>
              <w:t>65-69</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6784E93" w14:textId="77777777" w:rsidR="000C49D8" w:rsidRDefault="00000000">
            <w:pPr>
              <w:spacing w:after="40"/>
            </w:pPr>
            <w:r>
              <w:t>2.80</w:t>
            </w:r>
          </w:p>
        </w:tc>
        <w:tc>
          <w:tcPr>
            <w:tcW w:w="3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06B26AF" w14:textId="77777777" w:rsidR="000C49D8" w:rsidRDefault="00000000">
            <w:pPr>
              <w:spacing w:after="40"/>
            </w:pPr>
            <w:r>
              <w:t>Fair</w:t>
            </w:r>
          </w:p>
        </w:tc>
      </w:tr>
      <w:tr w:rsidR="000C49D8" w14:paraId="4D79EB2A" w14:textId="77777777">
        <w:tblPrEx>
          <w:tblCellMar>
            <w:top w:w="0" w:type="dxa"/>
            <w:bottom w:w="0" w:type="dxa"/>
          </w:tblCellMar>
        </w:tblPrEx>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C4448B8" w14:textId="77777777" w:rsidR="000C49D8" w:rsidRDefault="00000000">
            <w:pPr>
              <w:spacing w:after="40"/>
            </w:pPr>
            <w:r>
              <w:t>C</w:t>
            </w:r>
          </w:p>
        </w:tc>
        <w:tc>
          <w:tcPr>
            <w:tcW w:w="2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2A68300" w14:textId="77777777" w:rsidR="000C49D8" w:rsidRDefault="00000000">
            <w:pPr>
              <w:spacing w:after="40"/>
            </w:pPr>
            <w:r>
              <w:t>60-64</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8FC6DC4" w14:textId="77777777" w:rsidR="000C49D8" w:rsidRDefault="00000000">
            <w:pPr>
              <w:spacing w:after="40"/>
            </w:pPr>
            <w:r>
              <w:t>2.60</w:t>
            </w:r>
          </w:p>
        </w:tc>
        <w:tc>
          <w:tcPr>
            <w:tcW w:w="3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70BDF14" w14:textId="77777777" w:rsidR="000C49D8" w:rsidRDefault="00000000">
            <w:pPr>
              <w:spacing w:after="40"/>
            </w:pPr>
            <w:r>
              <w:t>Fair</w:t>
            </w:r>
          </w:p>
        </w:tc>
      </w:tr>
      <w:tr w:rsidR="000C49D8" w14:paraId="6277F610" w14:textId="77777777">
        <w:tblPrEx>
          <w:tblCellMar>
            <w:top w:w="0" w:type="dxa"/>
            <w:bottom w:w="0" w:type="dxa"/>
          </w:tblCellMar>
        </w:tblPrEx>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93F8F7C" w14:textId="77777777" w:rsidR="000C49D8" w:rsidRDefault="00000000">
            <w:pPr>
              <w:spacing w:after="40"/>
            </w:pPr>
            <w:r>
              <w:t>C-</w:t>
            </w:r>
          </w:p>
        </w:tc>
        <w:tc>
          <w:tcPr>
            <w:tcW w:w="2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6707118" w14:textId="77777777" w:rsidR="000C49D8" w:rsidRDefault="00000000">
            <w:pPr>
              <w:spacing w:after="40"/>
            </w:pPr>
            <w:r>
              <w:t>55-59</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2AF98E2" w14:textId="77777777" w:rsidR="000C49D8" w:rsidRDefault="00000000">
            <w:pPr>
              <w:spacing w:after="40"/>
            </w:pPr>
            <w:r>
              <w:t>2.40</w:t>
            </w:r>
          </w:p>
        </w:tc>
        <w:tc>
          <w:tcPr>
            <w:tcW w:w="3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588F6FC" w14:textId="77777777" w:rsidR="000C49D8" w:rsidRDefault="00000000">
            <w:pPr>
              <w:spacing w:after="40"/>
            </w:pPr>
            <w:r>
              <w:t>Satisfactory</w:t>
            </w:r>
          </w:p>
        </w:tc>
      </w:tr>
      <w:tr w:rsidR="000C49D8" w14:paraId="0EF9D54E" w14:textId="77777777">
        <w:tblPrEx>
          <w:tblCellMar>
            <w:top w:w="0" w:type="dxa"/>
            <w:bottom w:w="0" w:type="dxa"/>
          </w:tblCellMar>
        </w:tblPrEx>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F27BFD2" w14:textId="77777777" w:rsidR="000C49D8" w:rsidRDefault="00000000">
            <w:pPr>
              <w:spacing w:after="40"/>
            </w:pPr>
            <w:r>
              <w:t>D+</w:t>
            </w:r>
          </w:p>
        </w:tc>
        <w:tc>
          <w:tcPr>
            <w:tcW w:w="2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2F6A65F" w14:textId="77777777" w:rsidR="000C49D8" w:rsidRDefault="00000000">
            <w:pPr>
              <w:spacing w:after="40"/>
            </w:pPr>
            <w:r>
              <w:t>52-54</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B593E23" w14:textId="77777777" w:rsidR="000C49D8" w:rsidRDefault="00000000">
            <w:pPr>
              <w:spacing w:after="40"/>
            </w:pPr>
            <w:r>
              <w:t>2.20</w:t>
            </w:r>
          </w:p>
        </w:tc>
        <w:tc>
          <w:tcPr>
            <w:tcW w:w="3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9B1A452" w14:textId="77777777" w:rsidR="000C49D8" w:rsidRDefault="00000000">
            <w:pPr>
              <w:spacing w:after="40"/>
            </w:pPr>
            <w:r>
              <w:t>Satisfactory</w:t>
            </w:r>
          </w:p>
        </w:tc>
      </w:tr>
      <w:tr w:rsidR="000C49D8" w14:paraId="4C02B001" w14:textId="77777777">
        <w:tblPrEx>
          <w:tblCellMar>
            <w:top w:w="0" w:type="dxa"/>
            <w:bottom w:w="0" w:type="dxa"/>
          </w:tblCellMar>
        </w:tblPrEx>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178B9F3" w14:textId="77777777" w:rsidR="000C49D8" w:rsidRDefault="00000000">
            <w:pPr>
              <w:spacing w:after="40"/>
            </w:pPr>
            <w:r>
              <w:t>D</w:t>
            </w:r>
          </w:p>
        </w:tc>
        <w:tc>
          <w:tcPr>
            <w:tcW w:w="2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F8263FD" w14:textId="77777777" w:rsidR="000C49D8" w:rsidRDefault="00000000">
            <w:pPr>
              <w:spacing w:after="40"/>
            </w:pPr>
            <w:r>
              <w:t>50-51</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842AA0A" w14:textId="77777777" w:rsidR="000C49D8" w:rsidRDefault="00000000">
            <w:pPr>
              <w:spacing w:after="40"/>
            </w:pPr>
            <w:r>
              <w:t>2.00</w:t>
            </w:r>
          </w:p>
        </w:tc>
        <w:tc>
          <w:tcPr>
            <w:tcW w:w="3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0822642" w14:textId="77777777" w:rsidR="000C49D8" w:rsidRDefault="00000000">
            <w:pPr>
              <w:spacing w:after="40"/>
            </w:pPr>
            <w:r>
              <w:t>Satisfactory</w:t>
            </w:r>
          </w:p>
        </w:tc>
      </w:tr>
      <w:tr w:rsidR="000C49D8" w14:paraId="59A4CC0A" w14:textId="77777777">
        <w:tblPrEx>
          <w:tblCellMar>
            <w:top w:w="0" w:type="dxa"/>
            <w:bottom w:w="0" w:type="dxa"/>
          </w:tblCellMar>
        </w:tblPrEx>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E270449" w14:textId="77777777" w:rsidR="000C49D8" w:rsidRDefault="00000000">
            <w:pPr>
              <w:spacing w:after="40"/>
            </w:pPr>
            <w:r>
              <w:t>F</w:t>
            </w:r>
          </w:p>
        </w:tc>
        <w:tc>
          <w:tcPr>
            <w:tcW w:w="2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9DC29E7" w14:textId="77777777" w:rsidR="000C49D8" w:rsidRDefault="00000000">
            <w:pPr>
              <w:spacing w:after="40"/>
            </w:pPr>
            <w:r>
              <w:t>0-49</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E406466" w14:textId="77777777" w:rsidR="000C49D8" w:rsidRDefault="00000000">
            <w:pPr>
              <w:spacing w:after="40"/>
            </w:pPr>
            <w:r>
              <w:t>0</w:t>
            </w:r>
          </w:p>
        </w:tc>
        <w:tc>
          <w:tcPr>
            <w:tcW w:w="3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75882F5" w14:textId="77777777" w:rsidR="000C49D8" w:rsidRDefault="00000000">
            <w:pPr>
              <w:spacing w:after="40"/>
            </w:pPr>
            <w:r>
              <w:t>Fail</w:t>
            </w:r>
          </w:p>
        </w:tc>
      </w:tr>
    </w:tbl>
    <w:p w14:paraId="22349013" w14:textId="77777777" w:rsidR="000C49D8" w:rsidRDefault="00000000">
      <w:pPr>
        <w:spacing w:after="160"/>
      </w:pPr>
      <w:r>
        <w:t>The award is classified on the cumulative grade point average calculated across all 120 ECTS. The minimum CGPA for the award is 2.0.</w:t>
      </w:r>
    </w:p>
    <w:p w14:paraId="5587E6B8" w14:textId="77777777" w:rsidR="000C49D8" w:rsidRDefault="00000000">
      <w:pPr>
        <w:pStyle w:val="Heading1"/>
      </w:pPr>
      <w:bookmarkStart w:id="22" w:name="_Toc240197966"/>
      <w:r>
        <w:t>12. Career opportunities</w:t>
      </w:r>
      <w:bookmarkEnd w:id="22"/>
    </w:p>
    <w:p w14:paraId="59AAF510" w14:textId="77777777" w:rsidR="000C49D8" w:rsidRDefault="00000000">
      <w:pPr>
        <w:spacing w:after="160"/>
      </w:pPr>
      <w:r>
        <w:t>Graduates of the department enter a range of roles across the private and public aesthetic and dermatological sector, always under the supervision of a licensed dermatologist, plastic surgeon or other qualified medical practitioner. Independent practice of medical or surgical aesthetic procedures is not permitted under the diploma and is subject to legal penalty.</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0"/>
        <w:gridCol w:w="3000"/>
        <w:gridCol w:w="1800"/>
      </w:tblGrid>
      <w:tr w:rsidR="000C49D8" w14:paraId="440847E5" w14:textId="77777777">
        <w:tblPrEx>
          <w:tblCellMar>
            <w:top w:w="0" w:type="dxa"/>
            <w:bottom w:w="0" w:type="dxa"/>
          </w:tblCellMar>
        </w:tblPrEx>
        <w:trPr>
          <w:tblHeader/>
        </w:trPr>
        <w:tc>
          <w:tcPr>
            <w:tcW w:w="42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0E8846F3" w14:textId="77777777" w:rsidR="000C49D8" w:rsidRDefault="00000000">
            <w:pPr>
              <w:spacing w:after="40"/>
            </w:pPr>
            <w:r>
              <w:rPr>
                <w:b/>
                <w:bCs/>
              </w:rPr>
              <w:t>Career / role</w:t>
            </w:r>
          </w:p>
        </w:tc>
        <w:tc>
          <w:tcPr>
            <w:tcW w:w="30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1D168D7B" w14:textId="77777777" w:rsidR="000C49D8" w:rsidRDefault="00000000">
            <w:pPr>
              <w:spacing w:after="40"/>
            </w:pPr>
            <w:r>
              <w:rPr>
                <w:b/>
                <w:bCs/>
              </w:rPr>
              <w:t>Enabled mainly by</w:t>
            </w:r>
          </w:p>
        </w:tc>
        <w:tc>
          <w:tcPr>
            <w:tcW w:w="18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053E59D1" w14:textId="77777777" w:rsidR="000C49D8" w:rsidRDefault="00000000">
            <w:pPr>
              <w:spacing w:after="40"/>
            </w:pPr>
            <w:r>
              <w:rPr>
                <w:b/>
                <w:bCs/>
              </w:rPr>
              <w:t>Level</w:t>
            </w:r>
          </w:p>
        </w:tc>
      </w:tr>
      <w:tr w:rsidR="000C49D8" w14:paraId="4AB5C1B8" w14:textId="77777777">
        <w:tblPrEx>
          <w:tblCellMar>
            <w:top w:w="0" w:type="dxa"/>
            <w:bottom w:w="0" w:type="dxa"/>
          </w:tblCellMar>
        </w:tblPrEx>
        <w:tc>
          <w:tcPr>
            <w:tcW w:w="4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CBAF309" w14:textId="77777777" w:rsidR="000C49D8" w:rsidRDefault="00000000">
            <w:pPr>
              <w:spacing w:after="40"/>
            </w:pPr>
            <w:r>
              <w:t>Medical assistant to a dermatologist or plastic surgeon</w:t>
            </w:r>
          </w:p>
        </w:tc>
        <w:tc>
          <w:tcPr>
            <w:tcW w:w="3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B0A67BF" w14:textId="77777777" w:rsidR="000C49D8" w:rsidRDefault="00000000">
            <w:pPr>
              <w:spacing w:after="40"/>
            </w:pPr>
            <w:r>
              <w:t>PLO1, PLO2, PLO6</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93B1587" w14:textId="77777777" w:rsidR="000C49D8" w:rsidRDefault="00000000">
            <w:pPr>
              <w:spacing w:after="40"/>
            </w:pPr>
            <w:r>
              <w:t>Entry</w:t>
            </w:r>
          </w:p>
        </w:tc>
      </w:tr>
      <w:tr w:rsidR="000C49D8" w14:paraId="2F60A682" w14:textId="77777777">
        <w:tblPrEx>
          <w:tblCellMar>
            <w:top w:w="0" w:type="dxa"/>
            <w:bottom w:w="0" w:type="dxa"/>
          </w:tblCellMar>
        </w:tblPrEx>
        <w:tc>
          <w:tcPr>
            <w:tcW w:w="4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9D59C57" w14:textId="77777777" w:rsidR="000C49D8" w:rsidRDefault="00000000">
            <w:pPr>
              <w:spacing w:after="40"/>
            </w:pPr>
            <w:r>
              <w:t>Laser and energy-device technician (hair removal, skin rejuvenation, tattoo removal)</w:t>
            </w:r>
          </w:p>
        </w:tc>
        <w:tc>
          <w:tcPr>
            <w:tcW w:w="3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2DB900B" w14:textId="77777777" w:rsidR="000C49D8" w:rsidRDefault="00000000">
            <w:pPr>
              <w:spacing w:after="40"/>
            </w:pPr>
            <w:r>
              <w:t>PLO1, PLO5</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C31D90D" w14:textId="77777777" w:rsidR="000C49D8" w:rsidRDefault="00000000">
            <w:pPr>
              <w:spacing w:after="40"/>
            </w:pPr>
            <w:r>
              <w:t>Entry</w:t>
            </w:r>
          </w:p>
        </w:tc>
      </w:tr>
      <w:tr w:rsidR="000C49D8" w14:paraId="5EB0AB9D" w14:textId="77777777">
        <w:tblPrEx>
          <w:tblCellMar>
            <w:top w:w="0" w:type="dxa"/>
            <w:bottom w:w="0" w:type="dxa"/>
          </w:tblCellMar>
        </w:tblPrEx>
        <w:tc>
          <w:tcPr>
            <w:tcW w:w="4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9E09A73" w14:textId="77777777" w:rsidR="000C49D8" w:rsidRDefault="00000000">
            <w:pPr>
              <w:spacing w:after="40"/>
            </w:pPr>
            <w:r>
              <w:t>Hair transplant technician, assisting surgical teams</w:t>
            </w:r>
          </w:p>
        </w:tc>
        <w:tc>
          <w:tcPr>
            <w:tcW w:w="3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89203B9" w14:textId="77777777" w:rsidR="000C49D8" w:rsidRDefault="00000000">
            <w:pPr>
              <w:spacing w:after="40"/>
            </w:pPr>
            <w:r>
              <w:t>PLO1, PLO3</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4A590CD" w14:textId="77777777" w:rsidR="000C49D8" w:rsidRDefault="00000000">
            <w:pPr>
              <w:spacing w:after="40"/>
            </w:pPr>
            <w:r>
              <w:t>Entry</w:t>
            </w:r>
          </w:p>
        </w:tc>
      </w:tr>
      <w:tr w:rsidR="000C49D8" w14:paraId="25251EA5" w14:textId="77777777">
        <w:tblPrEx>
          <w:tblCellMar>
            <w:top w:w="0" w:type="dxa"/>
            <w:bottom w:w="0" w:type="dxa"/>
          </w:tblCellMar>
        </w:tblPrEx>
        <w:tc>
          <w:tcPr>
            <w:tcW w:w="4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AB48725" w14:textId="77777777" w:rsidR="000C49D8" w:rsidRDefault="00000000">
            <w:pPr>
              <w:spacing w:after="40"/>
            </w:pPr>
            <w:r>
              <w:t>Aesthetic clinic nurse / procedure assistant (injectables, microneedling, chemical peels)</w:t>
            </w:r>
          </w:p>
        </w:tc>
        <w:tc>
          <w:tcPr>
            <w:tcW w:w="3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AB15981" w14:textId="77777777" w:rsidR="000C49D8" w:rsidRDefault="00000000">
            <w:pPr>
              <w:spacing w:after="40"/>
            </w:pPr>
            <w:r>
              <w:t>PLO1, PLO4, PLO5</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0C37325" w14:textId="77777777" w:rsidR="000C49D8" w:rsidRDefault="00000000">
            <w:pPr>
              <w:spacing w:after="40"/>
            </w:pPr>
            <w:r>
              <w:t>Entry</w:t>
            </w:r>
          </w:p>
        </w:tc>
      </w:tr>
      <w:tr w:rsidR="000C49D8" w14:paraId="1F255079" w14:textId="77777777">
        <w:tblPrEx>
          <w:tblCellMar>
            <w:top w:w="0" w:type="dxa"/>
            <w:bottom w:w="0" w:type="dxa"/>
          </w:tblCellMar>
        </w:tblPrEx>
        <w:tc>
          <w:tcPr>
            <w:tcW w:w="4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C156F5E" w14:textId="77777777" w:rsidR="000C49D8" w:rsidRDefault="00000000">
            <w:pPr>
              <w:spacing w:after="40"/>
            </w:pPr>
            <w:r>
              <w:t>Wound care and phlebotomy assistant in clinical or aesthetic settings</w:t>
            </w:r>
          </w:p>
        </w:tc>
        <w:tc>
          <w:tcPr>
            <w:tcW w:w="3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D5E314D" w14:textId="77777777" w:rsidR="000C49D8" w:rsidRDefault="00000000">
            <w:pPr>
              <w:spacing w:after="40"/>
            </w:pPr>
            <w:r>
              <w:t>PLO3, PLO4</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196541B" w14:textId="77777777" w:rsidR="000C49D8" w:rsidRDefault="00000000">
            <w:pPr>
              <w:spacing w:after="40"/>
            </w:pPr>
            <w:r>
              <w:t>Entry</w:t>
            </w:r>
          </w:p>
        </w:tc>
      </w:tr>
      <w:tr w:rsidR="000C49D8" w14:paraId="00098D1D" w14:textId="77777777">
        <w:tblPrEx>
          <w:tblCellMar>
            <w:top w:w="0" w:type="dxa"/>
            <w:bottom w:w="0" w:type="dxa"/>
          </w:tblCellMar>
        </w:tblPrEx>
        <w:tc>
          <w:tcPr>
            <w:tcW w:w="4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58D026D" w14:textId="77777777" w:rsidR="000C49D8" w:rsidRDefault="00000000">
            <w:pPr>
              <w:spacing w:after="40"/>
            </w:pPr>
            <w:r>
              <w:t>Skincare and cosmetic product consultant</w:t>
            </w:r>
          </w:p>
        </w:tc>
        <w:tc>
          <w:tcPr>
            <w:tcW w:w="3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DA312F3" w14:textId="77777777" w:rsidR="000C49D8" w:rsidRDefault="00000000">
            <w:pPr>
              <w:spacing w:after="40"/>
            </w:pPr>
            <w:r>
              <w:t>PLO2, PLO7</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41AB7CA" w14:textId="77777777" w:rsidR="000C49D8" w:rsidRDefault="00000000">
            <w:pPr>
              <w:spacing w:after="40"/>
            </w:pPr>
            <w:r>
              <w:t>Entry</w:t>
            </w:r>
          </w:p>
        </w:tc>
      </w:tr>
      <w:tr w:rsidR="000C49D8" w14:paraId="3AF0CD12" w14:textId="77777777">
        <w:tblPrEx>
          <w:tblCellMar>
            <w:top w:w="0" w:type="dxa"/>
            <w:bottom w:w="0" w:type="dxa"/>
          </w:tblCellMar>
        </w:tblPrEx>
        <w:tc>
          <w:tcPr>
            <w:tcW w:w="4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9774504" w14:textId="77777777" w:rsidR="000C49D8" w:rsidRDefault="00000000">
            <w:pPr>
              <w:spacing w:after="40"/>
            </w:pPr>
            <w:r>
              <w:lastRenderedPageBreak/>
              <w:t>Clinic coordinator or proprietor of a licensed aesthetic practice (under appropriate medical supervision/licensure)</w:t>
            </w:r>
          </w:p>
        </w:tc>
        <w:tc>
          <w:tcPr>
            <w:tcW w:w="3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F9F55C3" w14:textId="77777777" w:rsidR="000C49D8" w:rsidRDefault="00000000">
            <w:pPr>
              <w:spacing w:after="40"/>
            </w:pPr>
            <w:r>
              <w:t>PLO6, PLO8</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EAA00E2" w14:textId="77777777" w:rsidR="000C49D8" w:rsidRDefault="00000000">
            <w:pPr>
              <w:spacing w:after="40"/>
            </w:pPr>
            <w:r>
              <w:t>Mid — after experience and licensure</w:t>
            </w:r>
          </w:p>
        </w:tc>
      </w:tr>
    </w:tbl>
    <w:p w14:paraId="42F805C1" w14:textId="77777777" w:rsidR="000C49D8" w:rsidRDefault="00000000">
      <w:pPr>
        <w:pStyle w:val="Heading1"/>
      </w:pPr>
      <w:bookmarkStart w:id="23" w:name="_Toc240197967"/>
      <w:r>
        <w:t>13. Course synopses</w:t>
      </w:r>
      <w:bookmarkEnd w:id="23"/>
    </w:p>
    <w:p w14:paraId="40018B44" w14:textId="77777777" w:rsidR="000C49D8" w:rsidRDefault="00000000">
      <w:pPr>
        <w:spacing w:after="160"/>
      </w:pPr>
      <w:r>
        <w:t>Synopses are grouped as institute courses of general formation, institute courses at degree or program level, and core courses of aesthetic nursing. Core-course synopses reflect the module outlines and codes set out in the department's 2026 syllabus-table update.</w:t>
      </w:r>
    </w:p>
    <w:p w14:paraId="1648747D" w14:textId="77777777" w:rsidR="000C49D8" w:rsidRDefault="00000000">
      <w:pPr>
        <w:pStyle w:val="Heading2"/>
      </w:pPr>
      <w:bookmarkStart w:id="24" w:name="_Toc240197968"/>
      <w:r>
        <w:t>13.1 Institute courses — general</w:t>
      </w:r>
      <w:bookmarkEnd w:id="24"/>
    </w:p>
    <w:p w14:paraId="74A9AF81" w14:textId="3E76D344" w:rsidR="000C49D8" w:rsidRDefault="00000000">
      <w:pPr>
        <w:spacing w:before="200" w:after="80"/>
      </w:pPr>
      <w:r>
        <w:rPr>
          <w:b/>
          <w:bCs/>
        </w:rPr>
        <w:t>AN113 Computer Application</w:t>
      </w:r>
      <w:r>
        <w:rPr>
          <w:i/>
          <w:iCs/>
        </w:rPr>
        <w:t xml:space="preserve"> · 5 ECTS · Semester 1</w:t>
      </w:r>
    </w:p>
    <w:p w14:paraId="2CBEEEBC" w14:textId="77777777" w:rsidR="000C49D8" w:rsidRDefault="00000000">
      <w:pPr>
        <w:spacing w:after="160"/>
      </w:pPr>
      <w:r>
        <w:t>This module introduces the fundamentals of computer hardware and software so that students acquire the working computer literacy required in both academic and professional healthcare settings. Students are instructed theoretically and practically in operating systems, file management, browsing and effective search technique, presentation design, word processing and spreadsheet work.</w:t>
      </w:r>
    </w:p>
    <w:p w14:paraId="33D97A57" w14:textId="77777777" w:rsidR="000C49D8" w:rsidRDefault="00000000">
      <w:pPr>
        <w:spacing w:after="160"/>
      </w:pPr>
      <w:r>
        <w:t>By the end of the module students can work confidently in the Windows environment, use the institute's e-learning system and institutional email, search efficiently for information relevant to their studies, build well-structured presentations, produce formatted documents with automatic tables of contents, and process and analyze tabular data in a spreadsheet using formulas, functions and charts.</w:t>
      </w:r>
    </w:p>
    <w:p w14:paraId="39371F7E" w14:textId="7FB06854" w:rsidR="000C49D8" w:rsidRDefault="00000000">
      <w:pPr>
        <w:spacing w:before="200" w:after="80"/>
      </w:pPr>
      <w:r>
        <w:rPr>
          <w:b/>
          <w:bCs/>
        </w:rPr>
        <w:t>AN114 Academic Debate</w:t>
      </w:r>
      <w:r>
        <w:rPr>
          <w:i/>
          <w:iCs/>
        </w:rPr>
        <w:t xml:space="preserve"> · 6 ECTS · Semester 1</w:t>
      </w:r>
    </w:p>
    <w:p w14:paraId="12BFEDFB" w14:textId="77777777" w:rsidR="000C49D8" w:rsidRDefault="00000000">
      <w:pPr>
        <w:spacing w:after="160"/>
      </w:pPr>
      <w:r>
        <w:t>This module develops academic thinking, argumentation, communication and debate. Students are trained to think critically, to construct and defend a position, to identify problems and propose workable solutions, and to engage respectfully with views other than their own.</w:t>
      </w:r>
    </w:p>
    <w:p w14:paraId="68197B6A" w14:textId="77777777" w:rsidR="000C49D8" w:rsidRDefault="00000000">
      <w:pPr>
        <w:spacing w:after="160"/>
      </w:pPr>
      <w:r>
        <w:t>Students learn to use varied sources for academic communication, to question and analyze texts logically and critically, and to present material to an audience. The module also covers report writing, paraphrasing, presentation technique, formal debate, professional CV writing and preparation for job interviews — competencies that underpin the patient communication and interprofessional communication expected of an aesthetic nurse.</w:t>
      </w:r>
    </w:p>
    <w:p w14:paraId="34A08B6B" w14:textId="6AD5285F" w:rsidR="000C49D8" w:rsidRDefault="00000000">
      <w:pPr>
        <w:spacing w:before="200" w:after="80"/>
      </w:pPr>
      <w:r>
        <w:rPr>
          <w:b/>
          <w:bCs/>
        </w:rPr>
        <w:t>AN124 Kurdology</w:t>
      </w:r>
      <w:r>
        <w:rPr>
          <w:i/>
          <w:iCs/>
        </w:rPr>
        <w:t xml:space="preserve"> · 5 ECTS · Semester 2</w:t>
      </w:r>
    </w:p>
    <w:p w14:paraId="0E114FA8" w14:textId="77777777" w:rsidR="000C49D8" w:rsidRDefault="00000000">
      <w:pPr>
        <w:spacing w:after="160"/>
      </w:pPr>
      <w:r>
        <w:t>This module explores the history of the Kurds, including the accounts left by Western explorers and historians, the role of that external narration, the geopolitical and international significance of the Kurdish people, and the ancient history of the region reaching back to the Medes.</w:t>
      </w:r>
    </w:p>
    <w:p w14:paraId="492993F5" w14:textId="77777777" w:rsidR="000C49D8" w:rsidRDefault="00000000">
      <w:pPr>
        <w:spacing w:after="160"/>
      </w:pPr>
      <w:r>
        <w:t>Alongside its historical content, the module places emphasis on the use of the Latin alphabet in written Kurdish; students are introduced to it early and encouraged to use it routinely. Assessment is built around presentations, posters, group discussion and classroom activity on the module's themes.</w:t>
      </w:r>
    </w:p>
    <w:p w14:paraId="0A0A9AE1" w14:textId="77777777" w:rsidR="00FC3EF1" w:rsidRDefault="00FC3EF1">
      <w:pPr>
        <w:spacing w:after="160"/>
      </w:pPr>
    </w:p>
    <w:p w14:paraId="79BF2553" w14:textId="77777777" w:rsidR="00FC3EF1" w:rsidRDefault="00FC3EF1">
      <w:pPr>
        <w:spacing w:after="160"/>
      </w:pPr>
    </w:p>
    <w:p w14:paraId="6519E8B2" w14:textId="77777777" w:rsidR="00FC3EF1" w:rsidRDefault="00FC3EF1">
      <w:pPr>
        <w:spacing w:after="160"/>
      </w:pPr>
    </w:p>
    <w:p w14:paraId="5B1DF31F" w14:textId="77777777" w:rsidR="000C49D8" w:rsidRDefault="00000000">
      <w:pPr>
        <w:pStyle w:val="Heading2"/>
      </w:pPr>
      <w:bookmarkStart w:id="25" w:name="_Toc240197969"/>
      <w:r>
        <w:lastRenderedPageBreak/>
        <w:t>13.2 Institute courses — degree and program level</w:t>
      </w:r>
      <w:bookmarkEnd w:id="25"/>
    </w:p>
    <w:p w14:paraId="2704D34A" w14:textId="5C9F1D53" w:rsidR="000C49D8" w:rsidRDefault="00000000">
      <w:pPr>
        <w:spacing w:before="200" w:after="80"/>
      </w:pPr>
      <w:r>
        <w:rPr>
          <w:b/>
          <w:bCs/>
        </w:rPr>
        <w:t>AN111 Medical Terminology</w:t>
      </w:r>
      <w:r>
        <w:rPr>
          <w:i/>
          <w:iCs/>
        </w:rPr>
        <w:t xml:space="preserve"> · 5 ECTS · Semester 1</w:t>
      </w:r>
    </w:p>
    <w:p w14:paraId="7F2A8E5A" w14:textId="77777777" w:rsidR="000C49D8" w:rsidRDefault="00000000">
      <w:pPr>
        <w:spacing w:after="160"/>
      </w:pPr>
      <w:r>
        <w:t>This module equips students to decode the medical vocabulary they will encounter in patient records, referral letters and product literature. It teaches the construction of medical terms from roots, prefixes and suffixes, and relates terminology systematically to body systems, structures, conditions and anatomical directions.</w:t>
      </w:r>
    </w:p>
    <w:p w14:paraId="1EA4160C" w14:textId="6F93B9B5" w:rsidR="000C49D8" w:rsidRDefault="00000000">
      <w:pPr>
        <w:spacing w:after="160"/>
      </w:pPr>
      <w:r>
        <w:t>Delivery relies on active classroom participation: note-taking, verbal and written repetition, group work, image-based learning, and the use of medical dictionaries and reference texts. By the end of the module</w:t>
      </w:r>
      <w:r w:rsidR="00FC3EF1">
        <w:t>,</w:t>
      </w:r>
      <w:r>
        <w:t xml:space="preserve"> students can break an unfamiliar term into its components and infer its meaning, and use terminology accurately in written and spoken professional communication — a direct prerequisite for accurate documentation in aesthetic and clinical practice.</w:t>
      </w:r>
    </w:p>
    <w:p w14:paraId="17EE8DDF" w14:textId="1CB2BA65" w:rsidR="000C49D8" w:rsidRDefault="00000000">
      <w:pPr>
        <w:spacing w:before="200" w:after="80"/>
      </w:pPr>
      <w:r>
        <w:rPr>
          <w:b/>
          <w:bCs/>
        </w:rPr>
        <w:t>AN2313 Career Program &amp; Entrepreneurship</w:t>
      </w:r>
      <w:r>
        <w:rPr>
          <w:i/>
          <w:iCs/>
        </w:rPr>
        <w:t xml:space="preserve"> · 5 ECTS · Semester 3</w:t>
      </w:r>
    </w:p>
    <w:p w14:paraId="35C570BD" w14:textId="77777777" w:rsidR="000C49D8" w:rsidRDefault="00000000">
      <w:pPr>
        <w:spacing w:after="160"/>
      </w:pPr>
      <w:r>
        <w:t>This module bridges the gap between academic learning and the modern labor market. The first half focuses on essential employability skills: self-assessment, career planning, professional networking, resume and cover-letter writing, effective communication, behavioral interviewing, critical thinking and collaborative leadership.</w:t>
      </w:r>
    </w:p>
    <w:p w14:paraId="7282DC7F" w14:textId="77777777" w:rsidR="000C49D8" w:rsidRDefault="00000000">
      <w:pPr>
        <w:spacing w:after="160"/>
      </w:pPr>
      <w:r>
        <w:t>The second half cultivates an entrepreneurial mindset, empowering students to identify market opportunities, innovate and create value. Through a practical, experiential approach, students use tools such as Design Thinking and the Business Model Canvas to develop, test and present their own business ideas, covering market research, financial planning and investor pitching — preparing graduates equally for traditional employment in a clinic or for establishing their own aesthetic practice in the future, under appropriate licensure.</w:t>
      </w:r>
    </w:p>
    <w:p w14:paraId="2151EC2D" w14:textId="77777777" w:rsidR="000C49D8" w:rsidRDefault="00000000">
      <w:pPr>
        <w:spacing w:after="160"/>
      </w:pPr>
      <w:r>
        <w:t>This module was newly introduced for the 2026–2027 intake, replacing the discontinued Co-Curriculum activity line, consistent with institute-wide policy applied across departments; the department's 2026–2027 syllabus-table update assigns it the code AN2313.</w:t>
      </w:r>
    </w:p>
    <w:p w14:paraId="5EDE2D86" w14:textId="77777777" w:rsidR="000C49D8" w:rsidRDefault="00000000">
      <w:pPr>
        <w:pStyle w:val="Heading2"/>
      </w:pPr>
      <w:bookmarkStart w:id="26" w:name="_Toc240197970"/>
      <w:r>
        <w:t>13.3 Core courses — Semester 1</w:t>
      </w:r>
      <w:bookmarkEnd w:id="26"/>
    </w:p>
    <w:p w14:paraId="0C8549D8" w14:textId="79D9B837" w:rsidR="000C49D8" w:rsidRDefault="00000000">
      <w:pPr>
        <w:spacing w:before="200" w:after="80"/>
      </w:pPr>
      <w:r>
        <w:rPr>
          <w:b/>
          <w:bCs/>
        </w:rPr>
        <w:t>AN110 Basics of Nursing</w:t>
      </w:r>
      <w:r>
        <w:rPr>
          <w:i/>
          <w:iCs/>
        </w:rPr>
        <w:t xml:space="preserve"> · 7 ECTS · Semester 1</w:t>
      </w:r>
    </w:p>
    <w:p w14:paraId="706EA6FA" w14:textId="77777777" w:rsidR="000C49D8" w:rsidRDefault="00000000">
      <w:pPr>
        <w:spacing w:after="160"/>
      </w:pPr>
      <w:r>
        <w:t>This module establishes the foundational nursing competencies on which every later clinical and aesthetic module depends. Theory progresses from infection control and hand hygiene, personal protective equipment and standard precautions, through nursing assessment and health history, vital signs (temperature, pulse, respiration, blood pressure), bedside monitoring and early warning scores, pharmacology and safe medication administration, parenteral routes and intravenous access, IV fluids and electrolyte balance, emergency nursing and basic life support, urinary and gastrointestinal care, enteral and gastric care, and wound care and burns, closing with professional ethics, teamwork and communication.</w:t>
      </w:r>
    </w:p>
    <w:p w14:paraId="6008B7E9" w14:textId="77777777" w:rsidR="000C49D8" w:rsidRDefault="00000000">
      <w:pPr>
        <w:spacing w:after="160"/>
      </w:pPr>
      <w:r>
        <w:t>The practical program mirrors the theory session by session and is hands-on throughout: infection-control practice, PPE and positioning, physical examination technique, vital-signs measurement, patient monitoring and documentation, drug preparation and parenteral technique, IV fluid management, CPR simulation, catheterization and enema administration, enteral procedures, wound and burn management, and role-play communication scenarios. On completion, students hold the core clinical nursing skills that Basics of Surgery, Wound Dressing, and Aesthetic Practicing and Phlebotomy build upon.</w:t>
      </w:r>
    </w:p>
    <w:p w14:paraId="49843F7C" w14:textId="2BB86376" w:rsidR="000C49D8" w:rsidRDefault="00000000">
      <w:pPr>
        <w:spacing w:before="200" w:after="80"/>
      </w:pPr>
      <w:r>
        <w:rPr>
          <w:b/>
          <w:bCs/>
        </w:rPr>
        <w:t>AN115 Human Anatomy</w:t>
      </w:r>
      <w:r>
        <w:rPr>
          <w:i/>
          <w:iCs/>
        </w:rPr>
        <w:t xml:space="preserve"> · 7 ECTS· Semester 1</w:t>
      </w:r>
    </w:p>
    <w:p w14:paraId="718449B7" w14:textId="77777777" w:rsidR="000C49D8" w:rsidRDefault="00000000">
      <w:pPr>
        <w:spacing w:after="160"/>
      </w:pPr>
      <w:r>
        <w:lastRenderedPageBreak/>
        <w:t>This module (renamed from Human Biology for the 2026–2027 intake, and recoded from AN112 to AN115 under the department's 2026–2027 syllabus-table update) provides the structural foundation for every subsequent biomedical and aesthetic module. Theory proceeds systematically through the human body: orientation and body planes, the skeletal system, the muscular system, the central and peripheral nervous systems, the circulatory system, the respiratory system, the urinary system, the upper and lower gastrointestinal tract, and the male and female reproductive systems.</w:t>
      </w:r>
    </w:p>
    <w:p w14:paraId="7B0CF13B" w14:textId="77777777" w:rsidR="000C49D8" w:rsidRDefault="00000000">
      <w:pPr>
        <w:spacing w:after="160"/>
      </w:pPr>
      <w:r>
        <w:t>The practical laboratory program mirrors the theory week by week using models, charts and specimens: anatomical position and body planes, skeletal anatomy, muscle anatomy, nervous system anatomy, cranial and peripheral nerve anatomy, circulatory anatomy, upper airway anatomy, urinary tract anatomy, gastrointestinal anatomy, and male and female reproductive anatomy. The module is the designated foundation for Human Physiology (Semester 2), Skin Biology and Medical Microbiology (both of which carry it as a prerequisite).</w:t>
      </w:r>
    </w:p>
    <w:p w14:paraId="3A8F5919" w14:textId="77777777" w:rsidR="000C49D8" w:rsidRDefault="00000000">
      <w:pPr>
        <w:pStyle w:val="Heading2"/>
      </w:pPr>
      <w:bookmarkStart w:id="27" w:name="_Toc240197971"/>
      <w:r>
        <w:t>13.4 Core courses — Semester 2</w:t>
      </w:r>
      <w:bookmarkEnd w:id="27"/>
    </w:p>
    <w:p w14:paraId="2859E6E1" w14:textId="7DC8DDF2" w:rsidR="000C49D8" w:rsidRDefault="00000000">
      <w:pPr>
        <w:spacing w:before="200" w:after="80"/>
      </w:pPr>
      <w:r>
        <w:rPr>
          <w:b/>
          <w:bCs/>
        </w:rPr>
        <w:t>AN125 Human Physiology</w:t>
      </w:r>
      <w:r>
        <w:rPr>
          <w:i/>
          <w:iCs/>
        </w:rPr>
        <w:t xml:space="preserve"> · 7 ECTS · Semester 2</w:t>
      </w:r>
    </w:p>
    <w:p w14:paraId="1BFB1491" w14:textId="77777777" w:rsidR="000C49D8" w:rsidRDefault="00000000">
      <w:pPr>
        <w:spacing w:after="160"/>
      </w:pPr>
      <w:r>
        <w:t>This module (renamed from Human Anatomy &amp; Physiology now that anatomical structure is taught separately in Semester 1, and recoded from AN120 to AN125 under the 2026–2027 syllabus-table update) provides the account of normal human function against which every abnormal finding is later interpreted in aesthetic and clinical practice. Theory covers cell physiology, the endocrine system, reproductive, digestive and renal physiology, the cardiovascular, respiratory and nervous systems, muscle and skeletal physiology, and blood physiology.</w:t>
      </w:r>
    </w:p>
    <w:p w14:paraId="0A50B574" w14:textId="77777777" w:rsidR="000C49D8" w:rsidRDefault="00000000">
      <w:pPr>
        <w:spacing w:after="160"/>
      </w:pPr>
      <w:r>
        <w:t>The practical program supports each lecture with physiological measurement and demonstration. Contact hours and content are unchanged from the previous specification; only the title, the code, and the removal of duplicated anatomical content have changed.</w:t>
      </w:r>
    </w:p>
    <w:p w14:paraId="554DCE26" w14:textId="1F30A843" w:rsidR="000C49D8" w:rsidRDefault="00000000">
      <w:pPr>
        <w:spacing w:before="200" w:after="80"/>
      </w:pPr>
      <w:r>
        <w:rPr>
          <w:b/>
          <w:bCs/>
        </w:rPr>
        <w:t>AN121 Medical Microbiology</w:t>
      </w:r>
      <w:r>
        <w:rPr>
          <w:i/>
          <w:iCs/>
        </w:rPr>
        <w:t xml:space="preserve"> · 5 ECTS · Semester 2</w:t>
      </w:r>
    </w:p>
    <w:p w14:paraId="24EA6BB0" w14:textId="77777777" w:rsidR="000C49D8" w:rsidRDefault="00000000">
      <w:pPr>
        <w:spacing w:after="160"/>
      </w:pPr>
      <w:r>
        <w:t>This module introduces the microorganisms relevant to infection, wound healing and aesthetic procedure safety. Theory covers microbial classification, bacterial structure and growth, sterilization and disinfection, antimicrobial agents and resistance, host–microbe interaction, and a survey of medically important bacteria, fungi and viruses relevant to skin and soft-tissue infection.</w:t>
      </w:r>
    </w:p>
    <w:p w14:paraId="5031F748" w14:textId="77777777" w:rsidR="000C49D8" w:rsidRDefault="00000000">
      <w:pPr>
        <w:spacing w:after="160"/>
      </w:pPr>
      <w:r>
        <w:t>The practical program is hands-on: media preparation, microscopy and simple staining, differential staining, and specimen-to-identification workflow practice. Human Anatomy is a formal prerequisite, and the module is itself a prerequisite for Wound Dressing in Semester 3.</w:t>
      </w:r>
    </w:p>
    <w:p w14:paraId="27E875C6" w14:textId="37A35BEE" w:rsidR="000C49D8" w:rsidRDefault="00000000">
      <w:pPr>
        <w:spacing w:before="200" w:after="80"/>
      </w:pPr>
      <w:r>
        <w:rPr>
          <w:b/>
          <w:bCs/>
        </w:rPr>
        <w:t>AN122 Basics of Surgery</w:t>
      </w:r>
      <w:r>
        <w:rPr>
          <w:i/>
          <w:iCs/>
        </w:rPr>
        <w:t xml:space="preserve"> · 7 ECTS · Semester 2</w:t>
      </w:r>
    </w:p>
    <w:p w14:paraId="1BFB06FF" w14:textId="77777777" w:rsidR="000C49D8" w:rsidRDefault="00000000">
      <w:pPr>
        <w:spacing w:after="160"/>
      </w:pPr>
      <w:r>
        <w:t>This module introduces the principles of surgical nursing care relevant to the minor and assisted procedures an aesthetic nurse supports. Theory and a 2-hour weekly clinical component cover pre-operative and post-operative patient care, aseptic and sterile technique, common surgical instruments, wound closure principles, and the nurse's role in assisting surgical and minimally invasive procedures.</w:t>
      </w:r>
    </w:p>
    <w:p w14:paraId="084824DB" w14:textId="77777777" w:rsidR="000C49D8" w:rsidRDefault="00000000">
      <w:pPr>
        <w:spacing w:after="160"/>
      </w:pPr>
      <w:r>
        <w:t>Basics of Nursing was added as a formal prerequisite for this module in the 2026–2027 revision, ensuring that students complete foundational nursing competencies — hand hygiene, PPE, vital signs, and basic patient care — before surgical concepts are introduced.</w:t>
      </w:r>
    </w:p>
    <w:p w14:paraId="52BA8C39" w14:textId="77777777" w:rsidR="000C49D8" w:rsidRDefault="00000000">
      <w:pPr>
        <w:spacing w:before="200" w:after="80"/>
      </w:pPr>
      <w:r>
        <w:rPr>
          <w:b/>
          <w:bCs/>
        </w:rPr>
        <w:t>AN123 Dermo-Cosmetic Pharmacology</w:t>
      </w:r>
      <w:r>
        <w:rPr>
          <w:i/>
          <w:iCs/>
        </w:rPr>
        <w:t xml:space="preserve">  ·  6 ECTS  ·  Semester 2</w:t>
      </w:r>
    </w:p>
    <w:p w14:paraId="59A2360E" w14:textId="77777777" w:rsidR="000C49D8" w:rsidRDefault="00000000">
      <w:pPr>
        <w:spacing w:after="160"/>
      </w:pPr>
      <w:r>
        <w:t xml:space="preserve">This module covers the pharmacological agents used in dermatological and cosmetic practice: topical and systemic medications for skin conditions, local anesthetics used in aesthetic procedures, the pharmacology of injectable products, and the principles of drug interactions, side effects and </w:t>
      </w:r>
      <w:r>
        <w:lastRenderedPageBreak/>
        <w:t>contraindications relevant to the aesthetic client. Students learn to recognize when a medication history affects the safety of a planned aesthetic procedure.</w:t>
      </w:r>
    </w:p>
    <w:p w14:paraId="3F009EA3" w14:textId="77777777" w:rsidR="000C49D8" w:rsidRDefault="00000000">
      <w:pPr>
        <w:pStyle w:val="Heading2"/>
      </w:pPr>
      <w:bookmarkStart w:id="28" w:name="_Toc240197972"/>
      <w:r>
        <w:t>13.5 Core courses — Semester 3</w:t>
      </w:r>
      <w:bookmarkEnd w:id="28"/>
    </w:p>
    <w:p w14:paraId="15D2AE1B" w14:textId="2E9AD978" w:rsidR="000C49D8" w:rsidRDefault="00000000">
      <w:pPr>
        <w:spacing w:before="200" w:after="80"/>
      </w:pPr>
      <w:r>
        <w:rPr>
          <w:b/>
          <w:bCs/>
        </w:rPr>
        <w:t xml:space="preserve">AN238 Basics of </w:t>
      </w:r>
      <w:r w:rsidR="000177B8">
        <w:rPr>
          <w:b/>
          <w:bCs/>
        </w:rPr>
        <w:t>Skin</w:t>
      </w:r>
      <w:r w:rsidR="000177B8">
        <w:rPr>
          <w:i/>
          <w:iCs/>
        </w:rPr>
        <w:t xml:space="preserve"> · 5</w:t>
      </w:r>
      <w:r>
        <w:rPr>
          <w:i/>
          <w:iCs/>
        </w:rPr>
        <w:t xml:space="preserve"> </w:t>
      </w:r>
      <w:r w:rsidR="000177B8">
        <w:rPr>
          <w:i/>
          <w:iCs/>
        </w:rPr>
        <w:t>ECTS · Semester</w:t>
      </w:r>
      <w:r>
        <w:rPr>
          <w:i/>
          <w:iCs/>
        </w:rPr>
        <w:t xml:space="preserve"> 3</w:t>
      </w:r>
    </w:p>
    <w:p w14:paraId="4E6E01F2" w14:textId="77777777" w:rsidR="000C49D8" w:rsidRDefault="00000000">
      <w:pPr>
        <w:spacing w:after="160"/>
      </w:pPr>
      <w:r>
        <w:t>This module (recoded from AN235 to AN238 under the 2026–2027 syllabus-table update) introduces the science of dermatology relevant to aesthetic nursing: skin anatomy and lesion description, acne and rosacea, atopic dermatitis and eczema, psoriasis and other papulosquamous diseases, fungal and parasitic infections, bacterial and viral infections, blistering diseases, vitiligo and alopecia, connective tissue disease and vasculitis, dermatological emergencies, phototherapy and biopsy, laser and common dermatological procedures, and cutaneous manifestations of systemic disease. ECTS was rebalanced from 6 to 5 as part of the Semester 3 restructuring; theory content and hours are unchanged.</w:t>
      </w:r>
    </w:p>
    <w:p w14:paraId="6D4D8D55" w14:textId="2B6D8993" w:rsidR="000C49D8" w:rsidRDefault="00000000">
      <w:pPr>
        <w:spacing w:before="200" w:after="80"/>
      </w:pPr>
      <w:r>
        <w:rPr>
          <w:b/>
          <w:bCs/>
        </w:rPr>
        <w:t xml:space="preserve">AN239 Skin </w:t>
      </w:r>
      <w:r w:rsidR="000177B8">
        <w:rPr>
          <w:b/>
          <w:bCs/>
        </w:rPr>
        <w:t>Biology</w:t>
      </w:r>
      <w:r w:rsidR="000177B8">
        <w:rPr>
          <w:i/>
          <w:iCs/>
        </w:rPr>
        <w:t xml:space="preserve"> · 5</w:t>
      </w:r>
      <w:r>
        <w:rPr>
          <w:i/>
          <w:iCs/>
        </w:rPr>
        <w:t xml:space="preserve"> </w:t>
      </w:r>
      <w:r w:rsidR="000177B8">
        <w:rPr>
          <w:i/>
          <w:iCs/>
        </w:rPr>
        <w:t>ECTS · Semester</w:t>
      </w:r>
      <w:r>
        <w:rPr>
          <w:i/>
          <w:iCs/>
        </w:rPr>
        <w:t xml:space="preserve"> 3</w:t>
      </w:r>
    </w:p>
    <w:p w14:paraId="5333EFB6" w14:textId="77777777" w:rsidR="000C49D8" w:rsidRDefault="00000000">
      <w:pPr>
        <w:spacing w:after="160"/>
      </w:pPr>
      <w:r>
        <w:t>This module (recoded from AN236 to AN239 under the 2026–2027 syllabus-table update) covers the biological structure and function of the skin at a level deeper than the introductory anatomy provided in Semester 1, supporting the clinical reasoning used throughout Semester 3 and 4 aesthetic modules. Human Anatomy is a formal prerequisite. ECTS was rebalanced from 6 to 5 as part of the Semester 3 restructuring; content and practical hours are unchanged.</w:t>
      </w:r>
    </w:p>
    <w:p w14:paraId="0A800072" w14:textId="57785F4B" w:rsidR="000C49D8" w:rsidRDefault="00000000">
      <w:pPr>
        <w:spacing w:before="200" w:after="80"/>
      </w:pPr>
      <w:r>
        <w:rPr>
          <w:b/>
          <w:bCs/>
        </w:rPr>
        <w:t xml:space="preserve">AN2310 Medical Ethics &amp; Aesthetic </w:t>
      </w:r>
      <w:r w:rsidR="000177B8">
        <w:rPr>
          <w:b/>
          <w:bCs/>
        </w:rPr>
        <w:t>Instruments</w:t>
      </w:r>
      <w:r w:rsidR="000177B8">
        <w:rPr>
          <w:i/>
          <w:iCs/>
        </w:rPr>
        <w:t xml:space="preserve"> · 5</w:t>
      </w:r>
      <w:r>
        <w:rPr>
          <w:i/>
          <w:iCs/>
        </w:rPr>
        <w:t xml:space="preserve"> </w:t>
      </w:r>
      <w:r w:rsidR="000177B8">
        <w:rPr>
          <w:i/>
          <w:iCs/>
        </w:rPr>
        <w:t>ECTS · Semester</w:t>
      </w:r>
      <w:r>
        <w:rPr>
          <w:i/>
          <w:iCs/>
        </w:rPr>
        <w:t xml:space="preserve"> 3</w:t>
      </w:r>
    </w:p>
    <w:p w14:paraId="6B9DDB65" w14:textId="77777777" w:rsidR="000C49D8" w:rsidRDefault="00000000">
      <w:pPr>
        <w:spacing w:after="160"/>
      </w:pPr>
      <w:r>
        <w:t>This module (restructured from Skin Pathology and Healing for the 2026–2027 intake, and recoded from AN232 to AN2310 under the syllabus-table update) refocuses the course on the professional, ethical and instrumentation foundations of aesthetic practice, with its 2-hour practical component removed; the pathology and wound-healing content the previous course carried continues to be taught through Skin Biology and Wound Dressing.</w:t>
      </w:r>
    </w:p>
    <w:p w14:paraId="21F6A48F" w14:textId="77777777" w:rsidR="000C49D8" w:rsidRDefault="00000000">
      <w:pPr>
        <w:spacing w:after="160"/>
      </w:pPr>
      <w:r>
        <w:t>Theory opens with the general principles and rules of medical ethics in aesthetic practice, then covers consultation and skin-analysis tools (Wood's lamp, dermatoscope, skin scanner), tools for cleansing, exfoliation and extraction, injection tools (needles and cannulas), microneedling, chemical peels, cryotherapy instruments, electromechanical facial devices, ablative laser and microdermabrasion devices, and high-intensity focused ultrasound (HIFU). For each instrument category, students learn its definition, types, indications and potential complications.</w:t>
      </w:r>
    </w:p>
    <w:p w14:paraId="0E13C6F6" w14:textId="5F19EDA9" w:rsidR="000C49D8" w:rsidRDefault="00000000">
      <w:pPr>
        <w:spacing w:before="200" w:after="80"/>
      </w:pPr>
      <w:r>
        <w:rPr>
          <w:b/>
          <w:bCs/>
        </w:rPr>
        <w:t xml:space="preserve">AN2311 Biochemistry and </w:t>
      </w:r>
      <w:r w:rsidR="000177B8">
        <w:rPr>
          <w:b/>
          <w:bCs/>
        </w:rPr>
        <w:t>Nutrition</w:t>
      </w:r>
      <w:r w:rsidR="000177B8">
        <w:rPr>
          <w:i/>
          <w:iCs/>
        </w:rPr>
        <w:t xml:space="preserve"> · 5</w:t>
      </w:r>
      <w:r>
        <w:rPr>
          <w:i/>
          <w:iCs/>
        </w:rPr>
        <w:t xml:space="preserve"> </w:t>
      </w:r>
      <w:r w:rsidR="000177B8">
        <w:rPr>
          <w:i/>
          <w:iCs/>
        </w:rPr>
        <w:t>ECTS · Semester</w:t>
      </w:r>
      <w:r>
        <w:rPr>
          <w:i/>
          <w:iCs/>
        </w:rPr>
        <w:t xml:space="preserve"> 3</w:t>
      </w:r>
    </w:p>
    <w:p w14:paraId="27C48A02" w14:textId="77777777" w:rsidR="000C49D8" w:rsidRDefault="00000000">
      <w:pPr>
        <w:spacing w:after="160"/>
      </w:pPr>
      <w:r>
        <w:t>This module (deepened from Dietetics for the 2026–2027 intake, gaining a 2-hour weekly practical component, and recoded from AN233 to AN2311) provides the biochemical foundation underlying the nutritional guidance an aesthetic nurse gives clients. Theory covers the structure and metabolism of carbohydrates, lipids and proteins, enzymes and metabolic pathways, vitamins and minerals, energy metabolism and balance, nutritional assessment, water and electrolyte balance, nutrition across the lifespan, nutrition and skin health, and nutritional disorders and malnutrition.</w:t>
      </w:r>
    </w:p>
    <w:p w14:paraId="39EF42DF" w14:textId="77777777" w:rsidR="000C49D8" w:rsidRDefault="00000000">
      <w:pPr>
        <w:spacing w:after="160"/>
      </w:pPr>
      <w:r>
        <w:t>The practical program is hands-on: qualitative biochemical tests for carbohydrates, lipids and proteins, enzyme activity experiments, vitamin estimation, anthropometric measurement and nutritional screening, and case-based nutrition counselling for clients with skin-health concerns.</w:t>
      </w:r>
    </w:p>
    <w:p w14:paraId="2AE53E2E" w14:textId="054033BE" w:rsidR="000C49D8" w:rsidRDefault="00000000">
      <w:pPr>
        <w:spacing w:before="200" w:after="80"/>
      </w:pPr>
      <w:r>
        <w:rPr>
          <w:b/>
          <w:bCs/>
        </w:rPr>
        <w:t xml:space="preserve">AN2312 Wound </w:t>
      </w:r>
      <w:r w:rsidR="000177B8">
        <w:rPr>
          <w:b/>
          <w:bCs/>
        </w:rPr>
        <w:t>Dressing</w:t>
      </w:r>
      <w:r w:rsidR="000177B8">
        <w:rPr>
          <w:i/>
          <w:iCs/>
        </w:rPr>
        <w:t xml:space="preserve"> · 5</w:t>
      </w:r>
      <w:r>
        <w:rPr>
          <w:i/>
          <w:iCs/>
        </w:rPr>
        <w:t xml:space="preserve"> </w:t>
      </w:r>
      <w:r w:rsidR="000177B8">
        <w:rPr>
          <w:i/>
          <w:iCs/>
        </w:rPr>
        <w:t>ECTS · Semester</w:t>
      </w:r>
      <w:r>
        <w:rPr>
          <w:i/>
          <w:iCs/>
        </w:rPr>
        <w:t xml:space="preserve"> 3</w:t>
      </w:r>
    </w:p>
    <w:p w14:paraId="378F2408" w14:textId="77777777" w:rsidR="000C49D8" w:rsidRDefault="00000000">
      <w:pPr>
        <w:spacing w:after="160"/>
      </w:pPr>
      <w:r>
        <w:t xml:space="preserve">This module (recoded from AN234 to AN2312 under the syllabus-table update) covers the assessment and management of acute and chronic wounds relevant to aesthetic and clinical practice. Medical Microbiology is a formal prerequisite. Theory progresses through basic wound </w:t>
      </w:r>
      <w:r>
        <w:lastRenderedPageBreak/>
        <w:t>principles, wound healing stages, wound assessment and documentation, wound infection, definition and types of dressing, management of acute and chronic wounds, wound cleansing and debridement, adjunctive treatments (HBOT, NPWT, PRP), principles of wound closure, management of non-healing ulcers, and analgesia for wound-dressing procedures.</w:t>
      </w:r>
    </w:p>
    <w:p w14:paraId="09661F07" w14:textId="77777777" w:rsidR="000C49D8" w:rsidRDefault="00000000">
      <w:pPr>
        <w:spacing w:after="160"/>
      </w:pPr>
      <w:r>
        <w:t>The practical program mirrors the theory session by session, giving students hands-on practice in dressing technique, wound cleansing and debridement procedures, and the safe application of adjunctive treatments. ECTS was rebalanced from 6 to 5 as part of the Semester 3 restructuring; content and hours are otherwise unchanged.</w:t>
      </w:r>
    </w:p>
    <w:p w14:paraId="2DC0F409" w14:textId="77777777" w:rsidR="000C49D8" w:rsidRDefault="00000000">
      <w:pPr>
        <w:pStyle w:val="Heading2"/>
      </w:pPr>
      <w:bookmarkStart w:id="29" w:name="_Toc240197973"/>
      <w:r>
        <w:t>13.6 Core courses — Semester 4</w:t>
      </w:r>
      <w:bookmarkEnd w:id="29"/>
    </w:p>
    <w:p w14:paraId="5E5EC25A" w14:textId="5C8B6279" w:rsidR="000C49D8" w:rsidRDefault="00000000">
      <w:pPr>
        <w:spacing w:before="200" w:after="80"/>
      </w:pPr>
      <w:r>
        <w:rPr>
          <w:b/>
          <w:bCs/>
        </w:rPr>
        <w:t xml:space="preserve">AN246 AI &amp; Modern Methods of </w:t>
      </w:r>
      <w:r w:rsidR="000177B8">
        <w:rPr>
          <w:b/>
          <w:bCs/>
        </w:rPr>
        <w:t>Skincare</w:t>
      </w:r>
      <w:r w:rsidR="000177B8">
        <w:rPr>
          <w:i/>
          <w:iCs/>
        </w:rPr>
        <w:t xml:space="preserve"> · 6</w:t>
      </w:r>
      <w:r>
        <w:rPr>
          <w:i/>
          <w:iCs/>
        </w:rPr>
        <w:t xml:space="preserve"> </w:t>
      </w:r>
      <w:r w:rsidR="000177B8">
        <w:rPr>
          <w:i/>
          <w:iCs/>
        </w:rPr>
        <w:t>ECTS ·</w:t>
      </w:r>
      <w:r>
        <w:rPr>
          <w:i/>
          <w:iCs/>
        </w:rPr>
        <w:t xml:space="preserve"> Semester 4</w:t>
      </w:r>
    </w:p>
    <w:p w14:paraId="7452E2AA" w14:textId="77777777" w:rsidR="000C49D8" w:rsidRDefault="00000000">
      <w:pPr>
        <w:spacing w:after="160"/>
      </w:pPr>
      <w:r>
        <w:t>This module covers the science underlying modern skincare — skin structure and function, active ingredients, skincare product formulation and classification, hydration and barrier repair, sun protection, and medical skin-bleaching agents — before introducing the growing role of artificial intelligence in dermatology and aesthetic practice: AI-powered skin diagnostics and imaging analysis, AI-driven personalized skincare recommendations, teledermatology and AI-assisted remote consultation, AI in aesthetic treatment planning and simulation, and the ethical, legal and data-privacy considerations of using AI tools in client-facing practice.</w:t>
      </w:r>
    </w:p>
    <w:p w14:paraId="2ACE8A25" w14:textId="390661CD" w:rsidR="000C49D8" w:rsidRDefault="00000000">
      <w:pPr>
        <w:spacing w:before="200" w:after="80"/>
      </w:pPr>
      <w:r>
        <w:rPr>
          <w:b/>
          <w:bCs/>
        </w:rPr>
        <w:t>AN241 Modern Methods of Hair Care</w:t>
      </w:r>
      <w:r>
        <w:rPr>
          <w:i/>
          <w:iCs/>
        </w:rPr>
        <w:t xml:space="preserve"> · 6 ECTS · Semester 4</w:t>
      </w:r>
    </w:p>
    <w:p w14:paraId="509686FB" w14:textId="77777777" w:rsidR="000C49D8" w:rsidRDefault="00000000">
      <w:pPr>
        <w:spacing w:after="160"/>
      </w:pPr>
      <w:r>
        <w:t>This module covers contemporary approaches to hair and scalp care relevant to aesthetic nursing practice, including hair and scalp assessment, common hair-loss conditions and their management, and modern hair-restoration and hair-care technologies and product formulations.</w:t>
      </w:r>
    </w:p>
    <w:p w14:paraId="39C52759" w14:textId="7D7D0A76" w:rsidR="000C49D8" w:rsidRDefault="00000000">
      <w:pPr>
        <w:spacing w:before="200" w:after="80"/>
      </w:pPr>
      <w:r>
        <w:rPr>
          <w:b/>
          <w:bCs/>
        </w:rPr>
        <w:t>AN242 Medical Aesthetics</w:t>
      </w:r>
      <w:r>
        <w:rPr>
          <w:i/>
          <w:iCs/>
        </w:rPr>
        <w:t xml:space="preserve"> · 6 ECTS · Semester 4</w:t>
      </w:r>
    </w:p>
    <w:p w14:paraId="5B8344D7" w14:textId="5E12287E" w:rsidR="000C49D8" w:rsidRDefault="00000000">
      <w:pPr>
        <w:spacing w:after="160"/>
      </w:pPr>
      <w:r>
        <w:t xml:space="preserve">This module covers the principal energy-based and injectable aesthetic procedures. Theory and practice progress through an introduction to medical aesthetic nursing, facial care (an overview of chemical peels, laser treatments, PRP therapy and </w:t>
      </w:r>
      <w:r w:rsidR="000177B8">
        <w:t>HydraFacial</w:t>
      </w:r>
      <w:r>
        <w:t xml:space="preserve">), laser basics, intense pulsed light (IPL), HIFU therapy, cryotherapy in aesthetic medicine, mesotherapy, </w:t>
      </w:r>
      <w:r w:rsidR="000177B8">
        <w:t>derma pen</w:t>
      </w:r>
      <w:r>
        <w:t xml:space="preserve"> and needling, radiofrequency microneedling, PRP therapy, </w:t>
      </w:r>
      <w:r w:rsidR="000177B8">
        <w:t>HydraFacial</w:t>
      </w:r>
      <w:r>
        <w:t>, advances in skin resurfacing, and excess-hair management.</w:t>
      </w:r>
    </w:p>
    <w:p w14:paraId="55F4DF32" w14:textId="4B3BC168" w:rsidR="000C49D8" w:rsidRDefault="00000000">
      <w:pPr>
        <w:spacing w:after="160"/>
      </w:pPr>
      <w:r>
        <w:t xml:space="preserve">Following the 2026 departmental review, non-invasive/device-based modalities (laser, IPL, HIFU, cryotherapy) are grouped before the mid-term, and injectable and resurfacing modalities (mesotherapy, dermapen, radiofrequency microneedling, PRP, </w:t>
      </w:r>
      <w:r w:rsidR="000177B8">
        <w:t>HydraFacial</w:t>
      </w:r>
      <w:r>
        <w:t>, chemical peels) are grouped afterward, giving the module a clearer progression from device-based to needle-based technique.</w:t>
      </w:r>
    </w:p>
    <w:p w14:paraId="2E235B01" w14:textId="3E2FD4B6" w:rsidR="000C49D8" w:rsidRDefault="00000000">
      <w:pPr>
        <w:spacing w:before="200" w:after="80"/>
      </w:pPr>
      <w:r>
        <w:rPr>
          <w:b/>
          <w:bCs/>
        </w:rPr>
        <w:t>AN243 Aesthetic Practicing and Phlebotomy</w:t>
      </w:r>
      <w:r>
        <w:rPr>
          <w:i/>
          <w:iCs/>
        </w:rPr>
        <w:t xml:space="preserve"> · 6 ECTS · Semester 4</w:t>
      </w:r>
    </w:p>
    <w:p w14:paraId="1D67070A" w14:textId="23C04B01" w:rsidR="000C49D8" w:rsidRDefault="00000000">
      <w:pPr>
        <w:spacing w:after="160"/>
      </w:pPr>
      <w:r>
        <w:t xml:space="preserve">This module's weekly theory hours were corrected from 1 to 2 for the 2026–2027 intake, aligning the course record with the semester's published total; ECTS and practical hours are unchanged. Theory and practice progress through an introduction to medical aesthetic practicing, communication skills, informed consent, psychological assessment before aesthetic procedures, facial skin analysis, phlebotomy, intravenous fluids, cryotherapy, topical peptides in </w:t>
      </w:r>
      <w:r w:rsidR="000177B8">
        <w:t>dermo cosmetics</w:t>
      </w:r>
      <w:r>
        <w:t>, shampoo formulations, clean beauty and social-media influence on skincare, and regulations and safety standards in cosmetic dermatology.</w:t>
      </w:r>
    </w:p>
    <w:p w14:paraId="1485BDA9" w14:textId="77777777" w:rsidR="000C49D8" w:rsidRDefault="00000000">
      <w:pPr>
        <w:spacing w:after="160"/>
      </w:pPr>
      <w:r>
        <w:t>Following the 2026 departmental review, foundational communication and patient-facing skills are now grouped in the opening weeks (ahead of informed consent and psychological assessment, which depend on them), and the clinical procedural skills — phlebotomy, intravenous fluids and cryotherapy — are grouped around the mid-term examination.</w:t>
      </w:r>
    </w:p>
    <w:p w14:paraId="41E15DF0" w14:textId="77777777" w:rsidR="000177B8" w:rsidRDefault="000177B8">
      <w:pPr>
        <w:spacing w:before="200" w:after="80"/>
        <w:rPr>
          <w:b/>
          <w:bCs/>
        </w:rPr>
      </w:pPr>
    </w:p>
    <w:p w14:paraId="365453C8" w14:textId="77777777" w:rsidR="000177B8" w:rsidRDefault="000177B8">
      <w:pPr>
        <w:spacing w:before="200" w:after="80"/>
        <w:rPr>
          <w:b/>
          <w:bCs/>
        </w:rPr>
      </w:pPr>
    </w:p>
    <w:p w14:paraId="69C9CA9E" w14:textId="5C1EE783" w:rsidR="000C49D8" w:rsidRDefault="00000000">
      <w:pPr>
        <w:spacing w:before="200" w:after="80"/>
      </w:pPr>
      <w:r>
        <w:rPr>
          <w:b/>
          <w:bCs/>
        </w:rPr>
        <w:t>AN247 Sterilizations and Infection Control</w:t>
      </w:r>
      <w:r>
        <w:rPr>
          <w:i/>
          <w:iCs/>
        </w:rPr>
        <w:t xml:space="preserve"> · 6 ECTS · Semester 4</w:t>
      </w:r>
    </w:p>
    <w:p w14:paraId="7D6F0183" w14:textId="77777777" w:rsidR="000C49D8" w:rsidRDefault="00000000">
      <w:pPr>
        <w:spacing w:after="160"/>
      </w:pPr>
      <w:r>
        <w:t>This module covers the principles and practice of sterilization and infection control in the aesthetic clinic setting: chain of infection, standard and transmission-based precautions, methods of sterilization and disinfection, instrument reprocessing, biomedical waste management, and the infection-control standards a licensed aesthetic facility must meet.</w:t>
      </w:r>
    </w:p>
    <w:p w14:paraId="2699F0EF" w14:textId="58B57A08" w:rsidR="000C49D8" w:rsidRDefault="00000000">
      <w:pPr>
        <w:spacing w:before="200" w:after="80"/>
      </w:pPr>
      <w:r>
        <w:rPr>
          <w:b/>
          <w:bCs/>
        </w:rPr>
        <w:t>AN248 Internship Program</w:t>
      </w:r>
      <w:r>
        <w:rPr>
          <w:i/>
          <w:iCs/>
        </w:rPr>
        <w:t xml:space="preserve"> · 0 ECTS · Semester 4</w:t>
      </w:r>
    </w:p>
    <w:p w14:paraId="7ABCBB7D" w14:textId="77777777" w:rsidR="000C49D8" w:rsidRDefault="00000000">
      <w:pPr>
        <w:spacing w:after="160"/>
      </w:pPr>
      <w:r>
        <w:t>The Internship Program (recoded and consistently named AN248 under the department's 2026–2027 syllabus-table update; previously referenced inconsistently as AN245 Summer Training) is the program's mandatory, non-credit-bearing capstone placement, recorded as Pass or Fail. Students are assigned to an approved clinic, hospital dermatology/aesthetic unit, or private aesthetic practice with reference to their area of residence and the department's approved placement list, and work under the supervision of a qualified practitioner.</w:t>
      </w:r>
    </w:p>
    <w:p w14:paraId="3571B33B" w14:textId="77777777" w:rsidR="000C49D8" w:rsidRDefault="00000000">
      <w:pPr>
        <w:spacing w:after="160"/>
      </w:pPr>
      <w:r>
        <w:t>The placement runs in the summer immediately following the Semester 4 examinations and does not overlap with taught modules. A pass requires a dated training logbook, countersigned by the host supervisor, recording the procedures observed and performed, together with a final training report submitted to the department describing the host setting, the procedures the student was exposed to, and a reflective account of competencies gained. A deficiency in either element results in a Fail and the requirement to repeat or extend the placement.</w:t>
      </w:r>
    </w:p>
    <w:p w14:paraId="65F5ABFB" w14:textId="77777777" w:rsidR="000C49D8" w:rsidRDefault="00000000">
      <w:pPr>
        <w:pStyle w:val="Heading1"/>
      </w:pPr>
      <w:bookmarkStart w:id="30" w:name="_Toc240197974"/>
      <w:r>
        <w:t>14. Graduation checklist</w:t>
      </w:r>
      <w:bookmarkEnd w:id="30"/>
    </w:p>
    <w:p w14:paraId="1CD3BC50" w14:textId="77777777" w:rsidR="000C49D8" w:rsidRDefault="00000000">
      <w:pPr>
        <w:spacing w:after="160"/>
      </w:pPr>
      <w:r>
        <w:t>To graduate, students must pass every course listed in the course menu at Section 10 of this specification, together with AN248 Internship Program. It is the responsibility of the student to ensure that all courses are taken and passed within the maximum registration period of four years. Students who have not completed and passed every listed course are not permitted to graduate.</w:t>
      </w:r>
    </w:p>
    <w:p w14:paraId="01EC13C5" w14:textId="77777777" w:rsidR="000C49D8" w:rsidRDefault="00000000">
      <w:pPr>
        <w:spacing w:after="160"/>
      </w:pPr>
      <w:r>
        <w:t>The department confirms award eligibility against this checklist before submitting the graduating list to the registry.</w:t>
      </w:r>
    </w:p>
    <w:sectPr w:rsidR="000C49D8">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9B62D9"/>
    <w:multiLevelType w:val="hybridMultilevel"/>
    <w:tmpl w:val="F6C0D5D4"/>
    <w:lvl w:ilvl="0" w:tplc="E528CC1E">
      <w:start w:val="1"/>
      <w:numFmt w:val="bullet"/>
      <w:lvlText w:val="●"/>
      <w:lvlJc w:val="left"/>
      <w:pPr>
        <w:ind w:left="720" w:hanging="360"/>
      </w:pPr>
    </w:lvl>
    <w:lvl w:ilvl="1" w:tplc="2736CA96">
      <w:start w:val="1"/>
      <w:numFmt w:val="bullet"/>
      <w:lvlText w:val="○"/>
      <w:lvlJc w:val="left"/>
      <w:pPr>
        <w:ind w:left="1440" w:hanging="360"/>
      </w:pPr>
    </w:lvl>
    <w:lvl w:ilvl="2" w:tplc="58A04B52">
      <w:start w:val="1"/>
      <w:numFmt w:val="bullet"/>
      <w:lvlText w:val="■"/>
      <w:lvlJc w:val="left"/>
      <w:pPr>
        <w:ind w:left="2160" w:hanging="360"/>
      </w:pPr>
    </w:lvl>
    <w:lvl w:ilvl="3" w:tplc="1EE452FE">
      <w:start w:val="1"/>
      <w:numFmt w:val="bullet"/>
      <w:lvlText w:val="●"/>
      <w:lvlJc w:val="left"/>
      <w:pPr>
        <w:ind w:left="2880" w:hanging="360"/>
      </w:pPr>
    </w:lvl>
    <w:lvl w:ilvl="4" w:tplc="74F2EDB0">
      <w:start w:val="1"/>
      <w:numFmt w:val="bullet"/>
      <w:lvlText w:val="○"/>
      <w:lvlJc w:val="left"/>
      <w:pPr>
        <w:ind w:left="3600" w:hanging="360"/>
      </w:pPr>
    </w:lvl>
    <w:lvl w:ilvl="5" w:tplc="3BA48EF4">
      <w:start w:val="1"/>
      <w:numFmt w:val="bullet"/>
      <w:lvlText w:val="■"/>
      <w:lvlJc w:val="left"/>
      <w:pPr>
        <w:ind w:left="4320" w:hanging="360"/>
      </w:pPr>
    </w:lvl>
    <w:lvl w:ilvl="6" w:tplc="CACC74B0">
      <w:start w:val="1"/>
      <w:numFmt w:val="bullet"/>
      <w:lvlText w:val="●"/>
      <w:lvlJc w:val="left"/>
      <w:pPr>
        <w:ind w:left="5040" w:hanging="360"/>
      </w:pPr>
    </w:lvl>
    <w:lvl w:ilvl="7" w:tplc="DDD028D6">
      <w:start w:val="1"/>
      <w:numFmt w:val="bullet"/>
      <w:lvlText w:val="●"/>
      <w:lvlJc w:val="left"/>
      <w:pPr>
        <w:ind w:left="5760" w:hanging="360"/>
      </w:pPr>
    </w:lvl>
    <w:lvl w:ilvl="8" w:tplc="0E84577A">
      <w:start w:val="1"/>
      <w:numFmt w:val="bullet"/>
      <w:lvlText w:val="●"/>
      <w:lvlJc w:val="left"/>
      <w:pPr>
        <w:ind w:left="6480" w:hanging="360"/>
      </w:pPr>
    </w:lvl>
  </w:abstractNum>
  <w:num w:numId="1" w16cid:durableId="72857192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9D8"/>
    <w:rsid w:val="000177B8"/>
    <w:rsid w:val="000C49D8"/>
    <w:rsid w:val="000D3104"/>
    <w:rsid w:val="002F44DE"/>
    <w:rsid w:val="00FC3EF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5AFEE"/>
  <w15:docId w15:val="{E43A1E75-69B5-4F17-8DDF-809A81EF3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200"/>
      <w:outlineLvl w:val="0"/>
    </w:pPr>
    <w:rPr>
      <w:b/>
      <w:bCs/>
      <w:color w:val="1F3864"/>
      <w:sz w:val="30"/>
      <w:szCs w:val="30"/>
    </w:rPr>
  </w:style>
  <w:style w:type="paragraph" w:styleId="Heading2">
    <w:name w:val="heading 2"/>
    <w:uiPriority w:val="9"/>
    <w:unhideWhenUsed/>
    <w:qFormat/>
    <w:pPr>
      <w:spacing w:before="240" w:after="160"/>
      <w:outlineLvl w:val="1"/>
    </w:pPr>
    <w:rPr>
      <w:b/>
      <w:bCs/>
      <w:color w:val="2E5395"/>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0D3104"/>
    <w:pPr>
      <w:spacing w:after="100"/>
    </w:pPr>
  </w:style>
  <w:style w:type="paragraph" w:styleId="TOC2">
    <w:name w:val="toc 2"/>
    <w:basedOn w:val="Normal"/>
    <w:next w:val="Normal"/>
    <w:autoRedefine/>
    <w:uiPriority w:val="39"/>
    <w:unhideWhenUsed/>
    <w:rsid w:val="000D3104"/>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20</Pages>
  <Words>6651</Words>
  <Characters>37917</Characters>
  <Application>Microsoft Office Word</Application>
  <DocSecurity>0</DocSecurity>
  <Lines>315</Lines>
  <Paragraphs>88</Paragraphs>
  <ScaleCrop>false</ScaleCrop>
  <Company/>
  <LinksUpToDate>false</LinksUpToDate>
  <CharactersWithSpaces>44480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raz mahmood</cp:lastModifiedBy>
  <cp:revision>4</cp:revision>
  <dcterms:created xsi:type="dcterms:W3CDTF">2026-09-13T08:09:00Z</dcterms:created>
  <dcterms:modified xsi:type="dcterms:W3CDTF">2026-09-13T10:32:00Z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4a935a3c-cbc9-49ce-a7a5-92bae7a0be91</vt:lpwstr>
  </property>
</Properties>
</file>